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72DEBA" w14:textId="1C8148A5" w:rsidR="00B97F97" w:rsidRPr="00F54C26" w:rsidRDefault="007C28B7" w:rsidP="00F54C26">
      <w:pPr>
        <w:tabs>
          <w:tab w:val="center" w:pos="0"/>
        </w:tabs>
        <w:suppressAutoHyphens w:val="0"/>
        <w:autoSpaceDN/>
        <w:spacing w:before="120" w:after="120" w:line="276" w:lineRule="auto"/>
        <w:contextualSpacing/>
        <w:jc w:val="center"/>
        <w:textAlignment w:val="auto"/>
        <w:rPr>
          <w:rFonts w:asciiTheme="minorHAnsi" w:hAnsiTheme="minorHAnsi" w:cstheme="minorHAnsi"/>
          <w:b/>
          <w:bCs/>
          <w:sz w:val="20"/>
        </w:rPr>
      </w:pPr>
      <w:r>
        <w:rPr>
          <w:rFonts w:asciiTheme="minorHAnsi" w:hAnsiTheme="minorHAnsi"/>
          <w:b/>
          <w:noProof/>
          <w:sz w:val="20"/>
        </w:rPr>
        <w:drawing>
          <wp:inline distT="0" distB="0" distL="0" distR="0" wp14:anchorId="6D33B1B0" wp14:editId="236023C2">
            <wp:extent cx="2004060" cy="561913"/>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Amber Grid - Logotipas.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112392" cy="592288"/>
                    </a:xfrm>
                    <a:prstGeom prst="rect">
                      <a:avLst/>
                    </a:prstGeom>
                  </pic:spPr>
                </pic:pic>
              </a:graphicData>
            </a:graphic>
          </wp:inline>
        </w:drawing>
      </w:r>
    </w:p>
    <w:p w14:paraId="143DDD23" w14:textId="16EC2C63" w:rsidR="00C16CC7" w:rsidRPr="00F54C26" w:rsidRDefault="00FA37DD" w:rsidP="00F54C26">
      <w:pPr>
        <w:tabs>
          <w:tab w:val="center" w:pos="0"/>
        </w:tabs>
        <w:suppressAutoHyphens w:val="0"/>
        <w:autoSpaceDN/>
        <w:spacing w:before="120" w:after="120" w:line="276" w:lineRule="auto"/>
        <w:contextualSpacing/>
        <w:jc w:val="center"/>
        <w:textAlignment w:val="auto"/>
        <w:rPr>
          <w:rFonts w:asciiTheme="minorHAnsi" w:hAnsiTheme="minorHAnsi" w:cstheme="minorHAnsi"/>
          <w:b/>
          <w:sz w:val="20"/>
        </w:rPr>
      </w:pPr>
      <w:r>
        <w:rPr>
          <w:rFonts w:asciiTheme="minorHAnsi" w:hAnsiTheme="minorHAnsi"/>
          <w:sz w:val="20"/>
        </w:rPr>
        <w:t xml:space="preserve"> </w:t>
      </w:r>
    </w:p>
    <w:p w14:paraId="58E63745" w14:textId="6DBDA5C7" w:rsidR="005F4B70" w:rsidRDefault="005E54E6" w:rsidP="00F54C26">
      <w:pPr>
        <w:suppressAutoHyphens w:val="0"/>
        <w:autoSpaceDN/>
        <w:spacing w:before="120" w:after="120" w:line="276" w:lineRule="auto"/>
        <w:contextualSpacing/>
        <w:jc w:val="center"/>
        <w:textAlignment w:val="auto"/>
        <w:rPr>
          <w:rFonts w:asciiTheme="minorHAnsi" w:hAnsiTheme="minorHAnsi"/>
          <w:b/>
          <w:sz w:val="20"/>
        </w:rPr>
      </w:pPr>
      <w:r w:rsidRPr="005E54E6">
        <w:rPr>
          <w:rFonts w:asciiTheme="minorHAnsi" w:hAnsiTheme="minorHAnsi"/>
          <w:b/>
          <w:sz w:val="20"/>
        </w:rPr>
        <w:t>AGREEMENT ON THE PURCHASE AND SALE OF SERVICES</w:t>
      </w:r>
      <w:r>
        <w:rPr>
          <w:rFonts w:asciiTheme="minorHAnsi" w:hAnsiTheme="minorHAnsi"/>
          <w:b/>
          <w:sz w:val="20"/>
        </w:rPr>
        <w:t xml:space="preserve"> </w:t>
      </w:r>
      <w:r w:rsidR="005F4B70" w:rsidRPr="005F4B70">
        <w:rPr>
          <w:rFonts w:asciiTheme="minorHAnsi" w:hAnsiTheme="minorHAnsi"/>
          <w:b/>
          <w:sz w:val="20"/>
        </w:rPr>
        <w:t>NO.</w:t>
      </w:r>
    </w:p>
    <w:p w14:paraId="62F8EF34" w14:textId="740E0517" w:rsidR="007F72F8" w:rsidRPr="00F54C26" w:rsidRDefault="00672222" w:rsidP="00F54C26">
      <w:pPr>
        <w:suppressAutoHyphens w:val="0"/>
        <w:autoSpaceDN/>
        <w:spacing w:before="120" w:after="120" w:line="276" w:lineRule="auto"/>
        <w:contextualSpacing/>
        <w:jc w:val="center"/>
        <w:textAlignment w:val="auto"/>
        <w:rPr>
          <w:rFonts w:asciiTheme="minorHAnsi" w:hAnsiTheme="minorHAnsi" w:cstheme="minorHAnsi"/>
          <w:bCs/>
          <w:sz w:val="20"/>
        </w:rPr>
      </w:pPr>
      <w:r>
        <w:rPr>
          <w:rFonts w:asciiTheme="minorHAnsi" w:hAnsiTheme="minorHAnsi"/>
          <w:b/>
          <w:sz w:val="20"/>
        </w:rPr>
        <w:t>SPECIAL CONDITIONS OF THE AGREEMENT</w:t>
      </w:r>
    </w:p>
    <w:p w14:paraId="497FB801" w14:textId="60B45250" w:rsidR="00C16CC7" w:rsidRPr="00F54C26" w:rsidRDefault="00C16CC7" w:rsidP="00F54C26">
      <w:pPr>
        <w:suppressAutoHyphens w:val="0"/>
        <w:autoSpaceDN/>
        <w:spacing w:before="120" w:after="120" w:line="276" w:lineRule="auto"/>
        <w:contextualSpacing/>
        <w:jc w:val="center"/>
        <w:textAlignment w:val="auto"/>
        <w:rPr>
          <w:rFonts w:asciiTheme="minorHAnsi" w:hAnsiTheme="minorHAnsi" w:cstheme="minorHAnsi"/>
          <w:sz w:val="20"/>
        </w:rPr>
      </w:pPr>
    </w:p>
    <w:p w14:paraId="00C6BDD4" w14:textId="77777777" w:rsidR="00B97F97" w:rsidRPr="00F54C26" w:rsidRDefault="00B97F97" w:rsidP="00F54C26">
      <w:pPr>
        <w:suppressAutoHyphens w:val="0"/>
        <w:autoSpaceDN/>
        <w:spacing w:before="120" w:after="120" w:line="276" w:lineRule="auto"/>
        <w:contextualSpacing/>
        <w:jc w:val="center"/>
        <w:textAlignment w:val="auto"/>
        <w:rPr>
          <w:rFonts w:asciiTheme="minorHAnsi" w:hAnsiTheme="minorHAnsi" w:cstheme="minorHAnsi"/>
          <w:sz w:val="20"/>
        </w:rPr>
      </w:pPr>
    </w:p>
    <w:p w14:paraId="62BEFB68" w14:textId="26073F45" w:rsidR="00B2606F" w:rsidRPr="000C14A6" w:rsidRDefault="00000000" w:rsidP="00F54C26">
      <w:pPr>
        <w:suppressAutoHyphens w:val="0"/>
        <w:autoSpaceDN/>
        <w:spacing w:before="120" w:after="120" w:line="276" w:lineRule="auto"/>
        <w:ind w:left="-142" w:right="-1"/>
        <w:contextualSpacing/>
        <w:jc w:val="both"/>
        <w:textAlignment w:val="auto"/>
        <w:rPr>
          <w:rFonts w:asciiTheme="minorHAnsi" w:hAnsiTheme="minorHAnsi" w:cstheme="minorHAnsi"/>
          <w:sz w:val="20"/>
        </w:rPr>
      </w:pPr>
      <w:sdt>
        <w:sdtPr>
          <w:rPr>
            <w:rFonts w:asciiTheme="minorHAnsi" w:hAnsiTheme="minorHAnsi" w:cstheme="minorHAnsi"/>
            <w:sz w:val="20"/>
          </w:rPr>
          <w:alias w:val="Company name"/>
          <w:tag w:val="Bendrovės pavadinimas"/>
          <w:id w:val="-967960756"/>
          <w:placeholder>
            <w:docPart w:val="4DCF8241147C4372B2798B6B5148821A"/>
          </w:placeholder>
          <w:showingPlcHdr/>
          <w:text/>
        </w:sdtPr>
        <w:sdtContent>
          <w:r w:rsidR="00FA37DD" w:rsidRPr="000C14A6">
            <w:rPr>
              <w:rStyle w:val="PlaceholderText"/>
              <w:rFonts w:asciiTheme="minorHAnsi" w:hAnsiTheme="minorHAnsi"/>
              <w:color w:val="FF0000"/>
              <w:sz w:val="20"/>
            </w:rPr>
            <w:t>Click or tap here to enter text.</w:t>
          </w:r>
        </w:sdtContent>
      </w:sdt>
      <w:r w:rsidR="00FA37DD" w:rsidRPr="000C14A6">
        <w:rPr>
          <w:rFonts w:asciiTheme="minorHAnsi" w:hAnsiTheme="minorHAnsi"/>
          <w:sz w:val="20"/>
        </w:rPr>
        <w:t>, represented by</w:t>
      </w:r>
      <w:sdt>
        <w:sdtPr>
          <w:rPr>
            <w:rFonts w:asciiTheme="minorHAnsi" w:hAnsiTheme="minorHAnsi" w:cstheme="minorHAnsi"/>
            <w:sz w:val="20"/>
          </w:rPr>
          <w:alias w:val="indicate the position, name and surname of the company’s representative"/>
          <w:tag w:val="nurodykite bendrovės atstovo pareigas, vardą ir pavardę"/>
          <w:id w:val="-1135322620"/>
          <w:placeholder>
            <w:docPart w:val="5B1A2BD311D64637AB9D425271F6D03E"/>
          </w:placeholder>
          <w:showingPlcHdr/>
        </w:sdtPr>
        <w:sdtContent>
          <w:r w:rsidR="00FA37DD" w:rsidRPr="000C14A6">
            <w:rPr>
              <w:rStyle w:val="PlaceholderText"/>
              <w:rFonts w:asciiTheme="minorHAnsi" w:hAnsiTheme="minorHAnsi"/>
              <w:color w:val="FF0000"/>
              <w:sz w:val="20"/>
            </w:rPr>
            <w:t>Click or tap here to enter text.</w:t>
          </w:r>
        </w:sdtContent>
      </w:sdt>
      <w:r w:rsidR="00FA37DD" w:rsidRPr="000C14A6">
        <w:rPr>
          <w:rFonts w:asciiTheme="minorHAnsi" w:hAnsiTheme="minorHAnsi"/>
          <w:sz w:val="20"/>
        </w:rPr>
        <w:t>, acting according to</w:t>
      </w:r>
      <w:sdt>
        <w:sdtPr>
          <w:rPr>
            <w:rFonts w:asciiTheme="minorHAnsi" w:hAnsiTheme="minorHAnsi" w:cstheme="minorHAnsi"/>
            <w:sz w:val="20"/>
          </w:rPr>
          <w:alias w:val="indicate the basis for the representation"/>
          <w:tag w:val="nurodykite atstovavimo pagrindą"/>
          <w:id w:val="-1795367096"/>
          <w:placeholder>
            <w:docPart w:val="09B98F53063F436EA10F62293D1202D0"/>
          </w:placeholder>
          <w:showingPlcHdr/>
        </w:sdtPr>
        <w:sdtContent>
          <w:r w:rsidR="00FA37DD" w:rsidRPr="000C14A6">
            <w:rPr>
              <w:rStyle w:val="PlaceholderText"/>
              <w:rFonts w:asciiTheme="minorHAnsi" w:hAnsiTheme="minorHAnsi"/>
              <w:color w:val="FF0000"/>
              <w:sz w:val="20"/>
            </w:rPr>
            <w:t>Click or tap here to enter text.</w:t>
          </w:r>
        </w:sdtContent>
      </w:sdt>
      <w:r w:rsidR="00FA37DD" w:rsidRPr="000C14A6">
        <w:rPr>
          <w:rFonts w:asciiTheme="minorHAnsi" w:hAnsiTheme="minorHAnsi"/>
          <w:sz w:val="20"/>
        </w:rPr>
        <w:t xml:space="preserve"> (hereinafter - </w:t>
      </w:r>
      <w:r w:rsidR="00FA37DD" w:rsidRPr="000C14A6">
        <w:rPr>
          <w:rFonts w:asciiTheme="minorHAnsi" w:hAnsiTheme="minorHAnsi"/>
          <w:b/>
          <w:bCs/>
          <w:sz w:val="20"/>
        </w:rPr>
        <w:t>the Buyer)</w:t>
      </w:r>
      <w:r w:rsidR="00FA37DD" w:rsidRPr="000C14A6">
        <w:rPr>
          <w:rFonts w:asciiTheme="minorHAnsi" w:hAnsiTheme="minorHAnsi"/>
          <w:sz w:val="20"/>
        </w:rPr>
        <w:t xml:space="preserve">, </w:t>
      </w:r>
    </w:p>
    <w:p w14:paraId="7C59E738" w14:textId="60B15DBF" w:rsidR="00B2606F" w:rsidRPr="000C14A6" w:rsidRDefault="00A25100" w:rsidP="00F54C26">
      <w:pPr>
        <w:suppressAutoHyphens w:val="0"/>
        <w:autoSpaceDN/>
        <w:spacing w:before="120" w:after="120" w:line="276" w:lineRule="auto"/>
        <w:ind w:left="-142" w:right="-1"/>
        <w:contextualSpacing/>
        <w:jc w:val="both"/>
        <w:textAlignment w:val="auto"/>
        <w:rPr>
          <w:rFonts w:asciiTheme="minorHAnsi" w:hAnsiTheme="minorHAnsi" w:cstheme="minorHAnsi"/>
          <w:sz w:val="20"/>
        </w:rPr>
      </w:pPr>
      <w:r w:rsidRPr="000C14A6">
        <w:rPr>
          <w:rFonts w:asciiTheme="minorHAnsi" w:hAnsiTheme="minorHAnsi"/>
          <w:sz w:val="20"/>
        </w:rPr>
        <w:t>and</w:t>
      </w:r>
    </w:p>
    <w:p w14:paraId="70DC2177" w14:textId="683F0BE3" w:rsidR="007F72F8" w:rsidRPr="000C14A6" w:rsidRDefault="00B2606F" w:rsidP="00F54C26">
      <w:pPr>
        <w:suppressAutoHyphens w:val="0"/>
        <w:autoSpaceDN/>
        <w:spacing w:before="120" w:after="120" w:line="276" w:lineRule="auto"/>
        <w:ind w:left="-142" w:right="-1"/>
        <w:contextualSpacing/>
        <w:jc w:val="both"/>
        <w:textAlignment w:val="auto"/>
        <w:rPr>
          <w:rFonts w:asciiTheme="minorHAnsi" w:hAnsiTheme="minorHAnsi" w:cstheme="minorHAnsi"/>
          <w:sz w:val="20"/>
        </w:rPr>
      </w:pPr>
      <w:r w:rsidRPr="000C14A6">
        <w:rPr>
          <w:rFonts w:asciiTheme="minorHAnsi" w:hAnsiTheme="minorHAnsi"/>
          <w:sz w:val="20"/>
        </w:rPr>
        <w:t xml:space="preserve"> </w:t>
      </w:r>
      <w:sdt>
        <w:sdtPr>
          <w:rPr>
            <w:rFonts w:asciiTheme="minorHAnsi" w:hAnsiTheme="minorHAnsi" w:cstheme="minorHAnsi"/>
            <w:sz w:val="20"/>
          </w:rPr>
          <w:alias w:val="Name of the Supplier"/>
          <w:tag w:val="Tiekėjo pavadinimas"/>
          <w:id w:val="1491606858"/>
          <w:placeholder>
            <w:docPart w:val="CEA7BB789C3346908C1815804A511B5B"/>
          </w:placeholder>
          <w:showingPlcHdr/>
        </w:sdtPr>
        <w:sdtContent>
          <w:r w:rsidRPr="000C14A6">
            <w:rPr>
              <w:rStyle w:val="PlaceholderText"/>
              <w:rFonts w:asciiTheme="minorHAnsi" w:hAnsiTheme="minorHAnsi"/>
              <w:color w:val="FF0000"/>
              <w:sz w:val="20"/>
            </w:rPr>
            <w:t>Click or tap here to enter text.</w:t>
          </w:r>
        </w:sdtContent>
      </w:sdt>
      <w:r w:rsidRPr="000C14A6">
        <w:rPr>
          <w:rFonts w:asciiTheme="minorHAnsi" w:hAnsiTheme="minorHAnsi"/>
          <w:sz w:val="20"/>
        </w:rPr>
        <w:t>, represented by</w:t>
      </w:r>
      <w:sdt>
        <w:sdtPr>
          <w:rPr>
            <w:rFonts w:asciiTheme="minorHAnsi" w:hAnsiTheme="minorHAnsi" w:cstheme="minorHAnsi"/>
            <w:sz w:val="20"/>
          </w:rPr>
          <w:alias w:val="position, name and surname of the Supplier’s representative"/>
          <w:tag w:val="Tiekėjo atstovo pareigos, vardas ir pavadė"/>
          <w:id w:val="1061745965"/>
          <w:placeholder>
            <w:docPart w:val="9AA49229ED41451E942E6CE69B5363AB"/>
          </w:placeholder>
          <w:showingPlcHdr/>
        </w:sdtPr>
        <w:sdtContent>
          <w:r w:rsidRPr="000C14A6">
            <w:rPr>
              <w:rStyle w:val="PlaceholderText"/>
              <w:rFonts w:asciiTheme="minorHAnsi" w:hAnsiTheme="minorHAnsi"/>
              <w:color w:val="FF0000"/>
              <w:sz w:val="20"/>
            </w:rPr>
            <w:t>Click or tap here to enter text.</w:t>
          </w:r>
        </w:sdtContent>
      </w:sdt>
      <w:r w:rsidRPr="000C14A6">
        <w:rPr>
          <w:rFonts w:asciiTheme="minorHAnsi" w:hAnsiTheme="minorHAnsi"/>
          <w:sz w:val="20"/>
        </w:rPr>
        <w:t>, acting according to</w:t>
      </w:r>
      <w:sdt>
        <w:sdtPr>
          <w:rPr>
            <w:rFonts w:asciiTheme="minorHAnsi" w:hAnsiTheme="minorHAnsi" w:cstheme="minorHAnsi"/>
            <w:sz w:val="20"/>
          </w:rPr>
          <w:alias w:val="indicate the basis for the representation"/>
          <w:tag w:val="nurodykite atstovavimo pagrindą"/>
          <w:id w:val="-1367515191"/>
          <w:placeholder>
            <w:docPart w:val="454E265BFD6E448EBCB05CC0C318F5C6"/>
          </w:placeholder>
          <w:showingPlcHdr/>
        </w:sdtPr>
        <w:sdtContent>
          <w:r w:rsidRPr="000C14A6">
            <w:rPr>
              <w:rStyle w:val="PlaceholderText"/>
              <w:rFonts w:asciiTheme="minorHAnsi" w:hAnsiTheme="minorHAnsi"/>
              <w:color w:val="FF0000"/>
              <w:sz w:val="20"/>
            </w:rPr>
            <w:t>Click or tap here to enter text.</w:t>
          </w:r>
        </w:sdtContent>
      </w:sdt>
      <w:r w:rsidRPr="000C14A6">
        <w:rPr>
          <w:rFonts w:asciiTheme="minorHAnsi" w:hAnsiTheme="minorHAnsi"/>
          <w:sz w:val="20"/>
        </w:rPr>
        <w:t xml:space="preserve"> (hereinafter - </w:t>
      </w:r>
      <w:r w:rsidRPr="000C14A6">
        <w:rPr>
          <w:rFonts w:asciiTheme="minorHAnsi" w:hAnsiTheme="minorHAnsi"/>
          <w:b/>
          <w:bCs/>
          <w:sz w:val="20"/>
        </w:rPr>
        <w:t>the Supplier)</w:t>
      </w:r>
      <w:r w:rsidRPr="000C14A6">
        <w:rPr>
          <w:rFonts w:asciiTheme="minorHAnsi" w:hAnsiTheme="minorHAnsi"/>
          <w:sz w:val="20"/>
        </w:rPr>
        <w:t xml:space="preserve">, </w:t>
      </w:r>
    </w:p>
    <w:p w14:paraId="43C2CA57" w14:textId="36E97173" w:rsidR="00C16CC7" w:rsidRPr="00F54C26" w:rsidRDefault="00C16CC7" w:rsidP="00F54C26">
      <w:pPr>
        <w:suppressAutoHyphens w:val="0"/>
        <w:autoSpaceDN/>
        <w:spacing w:before="120" w:after="120" w:line="276" w:lineRule="auto"/>
        <w:ind w:left="-142" w:right="-1"/>
        <w:contextualSpacing/>
        <w:jc w:val="both"/>
        <w:textAlignment w:val="auto"/>
        <w:rPr>
          <w:rFonts w:asciiTheme="minorHAnsi" w:hAnsiTheme="minorHAnsi" w:cstheme="minorHAnsi"/>
          <w:sz w:val="20"/>
        </w:rPr>
      </w:pPr>
      <w:proofErr w:type="gramStart"/>
      <w:r>
        <w:rPr>
          <w:rFonts w:asciiTheme="minorHAnsi" w:hAnsiTheme="minorHAnsi"/>
          <w:sz w:val="20"/>
        </w:rPr>
        <w:t>on the basis of</w:t>
      </w:r>
      <w:proofErr w:type="gramEnd"/>
      <w:r>
        <w:rPr>
          <w:rFonts w:asciiTheme="minorHAnsi" w:hAnsiTheme="minorHAnsi"/>
          <w:sz w:val="20"/>
        </w:rPr>
        <w:t xml:space="preserve"> the proposal submitted by the Supplier and the results of the Procurement, have entered into the following Sale and Purchase Agreement (hereinafter -</w:t>
      </w:r>
      <w:r>
        <w:rPr>
          <w:rFonts w:asciiTheme="minorHAnsi" w:hAnsiTheme="minorHAnsi"/>
          <w:b/>
          <w:bCs/>
          <w:sz w:val="20"/>
        </w:rPr>
        <w:t xml:space="preserve"> the Agreement</w:t>
      </w:r>
      <w:r>
        <w:rPr>
          <w:rFonts w:asciiTheme="minorHAnsi" w:hAnsiTheme="minorHAnsi"/>
          <w:sz w:val="20"/>
        </w:rPr>
        <w:t xml:space="preserve">). The Buyer and the Supplier jointly hereinafter referred to as - </w:t>
      </w:r>
      <w:r>
        <w:rPr>
          <w:rFonts w:asciiTheme="minorHAnsi" w:hAnsiTheme="minorHAnsi"/>
          <w:b/>
          <w:bCs/>
          <w:sz w:val="20"/>
        </w:rPr>
        <w:t>the</w:t>
      </w:r>
      <w:r>
        <w:rPr>
          <w:rFonts w:asciiTheme="minorHAnsi" w:hAnsiTheme="minorHAnsi"/>
          <w:sz w:val="20"/>
        </w:rPr>
        <w:t xml:space="preserve"> </w:t>
      </w:r>
      <w:r>
        <w:rPr>
          <w:rFonts w:asciiTheme="minorHAnsi" w:hAnsiTheme="minorHAnsi"/>
          <w:b/>
          <w:bCs/>
          <w:sz w:val="20"/>
        </w:rPr>
        <w:t>Parties</w:t>
      </w:r>
      <w:r>
        <w:rPr>
          <w:rFonts w:asciiTheme="minorHAnsi" w:hAnsiTheme="minorHAnsi"/>
          <w:sz w:val="20"/>
        </w:rPr>
        <w:t xml:space="preserve"> and any of them separately as - </w:t>
      </w:r>
      <w:r>
        <w:rPr>
          <w:rFonts w:asciiTheme="minorHAnsi" w:hAnsiTheme="minorHAnsi"/>
          <w:b/>
          <w:bCs/>
          <w:sz w:val="20"/>
        </w:rPr>
        <w:t>a Party</w:t>
      </w:r>
      <w:r>
        <w:rPr>
          <w:rFonts w:asciiTheme="minorHAnsi" w:hAnsiTheme="minorHAnsi"/>
          <w:sz w:val="20"/>
        </w:rPr>
        <w:t>.</w:t>
      </w:r>
    </w:p>
    <w:p w14:paraId="682C0F06" w14:textId="7D49430D" w:rsidR="00D9508B" w:rsidRPr="00F54C26" w:rsidRDefault="00D9508B" w:rsidP="00F54C26">
      <w:pPr>
        <w:pBdr>
          <w:top w:val="nil"/>
          <w:left w:val="nil"/>
          <w:bottom w:val="nil"/>
          <w:right w:val="nil"/>
          <w:between w:val="nil"/>
          <w:bar w:val="nil"/>
        </w:pBdr>
        <w:autoSpaceDN/>
        <w:spacing w:before="120" w:after="120" w:line="276" w:lineRule="auto"/>
        <w:contextualSpacing/>
        <w:jc w:val="both"/>
        <w:textAlignment w:val="auto"/>
        <w:rPr>
          <w:rFonts w:asciiTheme="minorHAnsi" w:eastAsia="Arial Unicode MS" w:hAnsiTheme="minorHAnsi" w:cstheme="minorHAnsi"/>
          <w:color w:val="000000"/>
          <w:sz w:val="20"/>
          <w:bdr w:val="nil"/>
          <w:lang w:eastAsia="en-US"/>
        </w:rPr>
      </w:pPr>
    </w:p>
    <w:tbl>
      <w:tblPr>
        <w:tblStyle w:val="TableGrid"/>
        <w:tblW w:w="10146" w:type="dxa"/>
        <w:tblInd w:w="-147" w:type="dxa"/>
        <w:tblLook w:val="04A0" w:firstRow="1" w:lastRow="0" w:firstColumn="1" w:lastColumn="0" w:noHBand="0" w:noVBand="1"/>
      </w:tblPr>
      <w:tblGrid>
        <w:gridCol w:w="5276"/>
        <w:gridCol w:w="4870"/>
      </w:tblGrid>
      <w:tr w:rsidR="00016522" w:rsidRPr="00F54C26" w14:paraId="39B40153" w14:textId="77777777" w:rsidTr="00F54C26">
        <w:tc>
          <w:tcPr>
            <w:tcW w:w="10146" w:type="dxa"/>
            <w:gridSpan w:val="2"/>
            <w:shd w:val="clear" w:color="auto" w:fill="F2F2F2" w:themeFill="background1" w:themeFillShade="F2"/>
            <w:vAlign w:val="center"/>
          </w:tcPr>
          <w:p w14:paraId="1D64A8FF" w14:textId="7C8E3163" w:rsidR="00016522" w:rsidRPr="00F54C26" w:rsidRDefault="00016522" w:rsidP="00F54C26">
            <w:pPr>
              <w:autoSpaceDN/>
              <w:spacing w:before="120" w:after="120" w:line="276" w:lineRule="auto"/>
              <w:contextualSpacing/>
              <w:jc w:val="both"/>
              <w:textAlignment w:val="auto"/>
              <w:rPr>
                <w:rFonts w:asciiTheme="minorHAnsi" w:eastAsia="Arial Unicode MS" w:hAnsiTheme="minorHAnsi" w:cstheme="minorHAnsi"/>
                <w:color w:val="000000"/>
                <w:sz w:val="20"/>
                <w:bdr w:val="nil"/>
              </w:rPr>
            </w:pPr>
            <w:r>
              <w:rPr>
                <w:rFonts w:asciiTheme="minorHAnsi" w:hAnsiTheme="minorHAnsi"/>
                <w:b/>
                <w:color w:val="000000"/>
                <w:sz w:val="20"/>
                <w:bdr w:val="nil"/>
              </w:rPr>
              <w:t>1. Subject matter of the Agreement and Procurement details</w:t>
            </w:r>
          </w:p>
        </w:tc>
      </w:tr>
      <w:tr w:rsidR="00016522" w:rsidRPr="00F54C26" w14:paraId="141BE701" w14:textId="77777777" w:rsidTr="00F54C26">
        <w:tc>
          <w:tcPr>
            <w:tcW w:w="10146" w:type="dxa"/>
            <w:gridSpan w:val="2"/>
            <w:vAlign w:val="center"/>
          </w:tcPr>
          <w:p w14:paraId="23B5788E" w14:textId="046E5C07" w:rsidR="002C26A5" w:rsidRPr="00D412DC" w:rsidRDefault="00D412DC" w:rsidP="00D412DC">
            <w:pPr>
              <w:tabs>
                <w:tab w:val="left" w:pos="320"/>
              </w:tabs>
              <w:autoSpaceDN/>
              <w:contextualSpacing/>
              <w:jc w:val="both"/>
              <w:textAlignment w:val="auto"/>
              <w:rPr>
                <w:rFonts w:asciiTheme="minorHAnsi" w:eastAsia="Arial Unicode MS" w:hAnsiTheme="minorHAnsi" w:cstheme="minorHAnsi"/>
                <w:color w:val="000000"/>
                <w:sz w:val="20"/>
                <w:bdr w:val="nil"/>
              </w:rPr>
            </w:pPr>
            <w:r>
              <w:rPr>
                <w:rFonts w:asciiTheme="minorHAnsi" w:hAnsiTheme="minorHAnsi"/>
                <w:color w:val="000000"/>
                <w:sz w:val="20"/>
                <w:bdr w:val="nil"/>
              </w:rPr>
              <w:t xml:space="preserve">1.1. The Supplier undertakes to provide the Buyer with the services specified in the Supplier's proposal, which meet the requirements of the Technical Specification (hereinafter - </w:t>
            </w:r>
            <w:r>
              <w:rPr>
                <w:rFonts w:asciiTheme="minorHAnsi" w:hAnsiTheme="minorHAnsi"/>
                <w:b/>
                <w:bCs/>
                <w:color w:val="000000"/>
                <w:sz w:val="20"/>
                <w:bdr w:val="nil"/>
              </w:rPr>
              <w:t>the Services</w:t>
            </w:r>
            <w:r>
              <w:rPr>
                <w:rFonts w:asciiTheme="minorHAnsi" w:hAnsiTheme="minorHAnsi"/>
                <w:color w:val="000000"/>
                <w:sz w:val="20"/>
                <w:bdr w:val="nil"/>
              </w:rPr>
              <w:t>), at the address specified in the Technical Specification, and the Buyer undertakes to accept the Services provided and pay for them in accordance with the procedure and terms specified in the Agreement.</w:t>
            </w:r>
          </w:p>
          <w:p w14:paraId="21108346" w14:textId="40B31951" w:rsidR="00283A60" w:rsidRPr="005F4B70" w:rsidRDefault="00901D6D" w:rsidP="00D412DC">
            <w:pPr>
              <w:tabs>
                <w:tab w:val="left" w:pos="320"/>
              </w:tabs>
              <w:autoSpaceDN/>
              <w:contextualSpacing/>
              <w:jc w:val="both"/>
              <w:textAlignment w:val="auto"/>
              <w:rPr>
                <w:rFonts w:asciiTheme="minorHAnsi" w:eastAsia="Arial Unicode MS" w:hAnsiTheme="minorHAnsi" w:cstheme="minorHAnsi"/>
                <w:color w:val="000000"/>
                <w:sz w:val="20"/>
                <w:bdr w:val="nil"/>
              </w:rPr>
            </w:pPr>
            <w:r>
              <w:rPr>
                <w:rFonts w:asciiTheme="minorHAnsi" w:hAnsiTheme="minorHAnsi"/>
                <w:color w:val="000000"/>
                <w:sz w:val="20"/>
                <w:bdr w:val="nil"/>
              </w:rPr>
              <w:t xml:space="preserve">1.2. </w:t>
            </w:r>
            <w:r w:rsidRPr="005F4B70">
              <w:rPr>
                <w:rFonts w:asciiTheme="minorHAnsi" w:hAnsiTheme="minorHAnsi" w:cstheme="minorHAnsi"/>
                <w:sz w:val="20"/>
              </w:rPr>
              <w:t>Subject matter of the Agreement (Name of the Procurement):</w:t>
            </w:r>
            <w:r w:rsidRPr="005F4B70">
              <w:rPr>
                <w:rFonts w:asciiTheme="minorHAnsi" w:hAnsiTheme="minorHAnsi" w:cstheme="minorHAnsi"/>
                <w:color w:val="000000"/>
                <w:sz w:val="20"/>
                <w:bdr w:val="nil"/>
              </w:rPr>
              <w:t xml:space="preserve"> </w:t>
            </w:r>
            <w:r w:rsidR="0021257C">
              <w:rPr>
                <w:rFonts w:asciiTheme="minorHAnsi" w:hAnsiTheme="minorHAnsi" w:cstheme="minorHAnsi"/>
                <w:sz w:val="20"/>
                <w:bdr w:val="nil"/>
              </w:rPr>
              <w:t>(VPP-662) Inspection of gas leaks in main gas pipelines</w:t>
            </w:r>
            <w:r w:rsidR="00EF08C8">
              <w:rPr>
                <w:rFonts w:asciiTheme="minorHAnsi" w:hAnsiTheme="minorHAnsi" w:cstheme="minorHAnsi"/>
                <w:sz w:val="20"/>
                <w:bdr w:val="nil"/>
              </w:rPr>
              <w:t xml:space="preserve"> by flying</w:t>
            </w:r>
            <w:r w:rsidR="00E81368">
              <w:rPr>
                <w:rFonts w:asciiTheme="minorHAnsi" w:hAnsiTheme="minorHAnsi" w:cstheme="minorHAnsi"/>
                <w:sz w:val="20"/>
                <w:bdr w:val="nil"/>
              </w:rPr>
              <w:t>.</w:t>
            </w:r>
          </w:p>
          <w:p w14:paraId="0060940A" w14:textId="2E788AC5" w:rsidR="00283A60" w:rsidRPr="00D412DC" w:rsidRDefault="00901D6D" w:rsidP="00D412DC">
            <w:pPr>
              <w:tabs>
                <w:tab w:val="left" w:pos="320"/>
              </w:tabs>
              <w:autoSpaceDN/>
              <w:contextualSpacing/>
              <w:jc w:val="both"/>
              <w:textAlignment w:val="auto"/>
              <w:rPr>
                <w:rFonts w:asciiTheme="minorHAnsi" w:eastAsia="Arial Unicode MS" w:hAnsiTheme="minorHAnsi" w:cstheme="minorHAnsi"/>
                <w:color w:val="000000"/>
                <w:sz w:val="20"/>
                <w:bdr w:val="nil"/>
              </w:rPr>
            </w:pPr>
            <w:r w:rsidRPr="005F4B70">
              <w:rPr>
                <w:rFonts w:asciiTheme="minorHAnsi" w:hAnsiTheme="minorHAnsi" w:cstheme="minorHAnsi"/>
                <w:color w:val="000000"/>
                <w:sz w:val="20"/>
                <w:bdr w:val="nil"/>
              </w:rPr>
              <w:t xml:space="preserve">1.3. Method and number of Procurement: </w:t>
            </w:r>
            <w:sdt>
              <w:sdtPr>
                <w:rPr>
                  <w:rFonts w:asciiTheme="minorHAnsi" w:eastAsia="Arial Unicode MS" w:hAnsiTheme="minorHAnsi" w:cstheme="minorHAnsi"/>
                  <w:sz w:val="20"/>
                  <w:bdr w:val="nil"/>
                </w:rPr>
                <w:alias w:val="Choose your method of procurement"/>
                <w:tag w:val="Pasirinkite pirkimo būdą"/>
                <w:id w:val="823480866"/>
                <w:placeholder>
                  <w:docPart w:val="5CA5ED6DE654499B839E731966630F5B"/>
                </w:placeholder>
                <w:dropDownList>
                  <w:listItem w:value="Choose an item."/>
                  <w:listItem w:displayText="published survey, No." w:value="skelbiama apklausa, Nr."/>
                  <w:listItem w:displayText="unpublished survey, No. " w:value="neskelbiama apklausa, Nr. "/>
                  <w:listItem w:displayText="open call for tenders, No. " w:value="atviras konkursas, Nr. "/>
                  <w:listItem w:displayText="restricted call for tenders, No. " w:value="ribotas konkursas, Nr. "/>
                  <w:listItem w:displayText="published call for negotiations, No. " w:value="skelbiamos derybos, Nr. "/>
                  <w:listItem w:displayText="undisclosed negotiation, No. " w:value="neskelbiamos derybos, Nr. "/>
                  <w:listItem w:displayText="simplified open call for tenders, No. " w:value="supaprastintas atviras konkursas, Nr. "/>
                  <w:listItem w:displayText="simplified restricted call for tenders, No. " w:value="supaprastintas ribotas konkursas, Nr. "/>
                  <w:listItem w:displayText="simplified published call for negotiations, No. " w:value="supaprastintos skelbiamos derybos, Nr. "/>
                  <w:listItem w:displayText="simplified undisclosed negotiation, No. " w:value="supaprastintos neskelbiamos derybos, Nr. "/>
                </w:dropDownList>
              </w:sdtPr>
              <w:sdtContent>
                <w:r w:rsidR="00E81368">
                  <w:rPr>
                    <w:rFonts w:asciiTheme="minorHAnsi" w:eastAsia="Arial Unicode MS" w:hAnsiTheme="minorHAnsi" w:cstheme="minorHAnsi"/>
                    <w:sz w:val="20"/>
                    <w:bdr w:val="nil"/>
                  </w:rPr>
                  <w:t xml:space="preserve">published call for negotiations, No. </w:t>
                </w:r>
              </w:sdtContent>
            </w:sdt>
          </w:p>
        </w:tc>
      </w:tr>
      <w:tr w:rsidR="00016522" w:rsidRPr="00F54C26" w14:paraId="640B642D" w14:textId="77777777" w:rsidTr="00F54C26">
        <w:tc>
          <w:tcPr>
            <w:tcW w:w="10146" w:type="dxa"/>
            <w:gridSpan w:val="2"/>
            <w:shd w:val="clear" w:color="auto" w:fill="F2F2F2" w:themeFill="background1" w:themeFillShade="F2"/>
            <w:vAlign w:val="center"/>
          </w:tcPr>
          <w:p w14:paraId="5DCEDD44" w14:textId="766380BF" w:rsidR="00016522" w:rsidRPr="00F54C26" w:rsidRDefault="00016522" w:rsidP="00F54C26">
            <w:pPr>
              <w:autoSpaceDN/>
              <w:spacing w:before="120" w:after="120" w:line="276" w:lineRule="auto"/>
              <w:contextualSpacing/>
              <w:jc w:val="both"/>
              <w:textAlignment w:val="auto"/>
              <w:rPr>
                <w:rFonts w:asciiTheme="minorHAnsi" w:eastAsia="Arial Unicode MS" w:hAnsiTheme="minorHAnsi" w:cstheme="minorHAnsi"/>
                <w:color w:val="000000"/>
                <w:sz w:val="20"/>
                <w:bdr w:val="nil"/>
              </w:rPr>
            </w:pPr>
            <w:r>
              <w:rPr>
                <w:rFonts w:asciiTheme="minorHAnsi" w:hAnsiTheme="minorHAnsi"/>
                <w:b/>
                <w:color w:val="000000"/>
                <w:sz w:val="20"/>
                <w:bdr w:val="nil"/>
              </w:rPr>
              <w:t>2. The price of the Agreement and payment procedures</w:t>
            </w:r>
          </w:p>
        </w:tc>
      </w:tr>
      <w:tr w:rsidR="00016522" w:rsidRPr="00F54C26" w14:paraId="13423755" w14:textId="36BF95A2" w:rsidTr="00F54C26">
        <w:trPr>
          <w:trHeight w:val="270"/>
        </w:trPr>
        <w:tc>
          <w:tcPr>
            <w:tcW w:w="10146" w:type="dxa"/>
            <w:gridSpan w:val="2"/>
            <w:vAlign w:val="center"/>
          </w:tcPr>
          <w:p w14:paraId="6EDC406A" w14:textId="2238FA01" w:rsidR="00016522" w:rsidRPr="00F54C26" w:rsidRDefault="00901D6D" w:rsidP="00F54C26">
            <w:pPr>
              <w:autoSpaceDN/>
              <w:spacing w:before="120" w:after="120" w:line="276" w:lineRule="auto"/>
              <w:contextualSpacing/>
              <w:jc w:val="both"/>
              <w:textAlignment w:val="auto"/>
              <w:rPr>
                <w:rFonts w:asciiTheme="minorHAnsi" w:eastAsia="Arial Unicode MS" w:hAnsiTheme="minorHAnsi" w:cstheme="minorHAnsi"/>
                <w:color w:val="000000"/>
                <w:sz w:val="20"/>
                <w:bdr w:val="nil"/>
              </w:rPr>
            </w:pPr>
            <w:r>
              <w:rPr>
                <w:rFonts w:asciiTheme="minorHAnsi" w:hAnsiTheme="minorHAnsi"/>
                <w:color w:val="000000"/>
                <w:sz w:val="20"/>
                <w:bdr w:val="nil"/>
              </w:rPr>
              <w:t>2.1.</w:t>
            </w:r>
            <w:r>
              <w:rPr>
                <w:rFonts w:asciiTheme="minorHAnsi" w:hAnsiTheme="minorHAnsi"/>
                <w:sz w:val="20"/>
                <w:bdr w:val="nil"/>
              </w:rPr>
              <w:t xml:space="preserve"> Method of calculating the Agreement price: </w:t>
            </w:r>
            <w:sdt>
              <w:sdtPr>
                <w:rPr>
                  <w:rFonts w:asciiTheme="minorHAnsi" w:eastAsia="Arial Unicode MS" w:hAnsiTheme="minorHAnsi" w:cstheme="minorHAnsi"/>
                  <w:sz w:val="20"/>
                  <w:bdr w:val="nil"/>
                </w:rPr>
                <w:id w:val="-1875919709"/>
                <w:lock w:val="contentLocked"/>
                <w:placeholder>
                  <w:docPart w:val="F10663ABD1034CDAB4131A5DA0F085EC"/>
                </w:placeholder>
                <w:group/>
              </w:sdtPr>
              <w:sdtEndPr>
                <w:rPr>
                  <w:color w:val="000000"/>
                </w:rPr>
              </w:sdtEndPr>
              <w:sdtContent>
                <w:sdt>
                  <w:sdtPr>
                    <w:rPr>
                      <w:rStyle w:val="Stilius3"/>
                      <w:rFonts w:asciiTheme="minorHAnsi" w:eastAsia="Arial Unicode MS" w:hAnsiTheme="minorHAnsi" w:cstheme="minorHAnsi"/>
                    </w:rPr>
                    <w:alias w:val="Kainos apskaičiavimo būdas"/>
                    <w:tag w:val="Kainos apskaičiavimo būdas"/>
                    <w:id w:val="201144591"/>
                    <w:placeholder>
                      <w:docPart w:val="836DC7FA0FC6448A98D4476017C13688"/>
                    </w:placeholder>
                    <w:comboBox>
                      <w:listItem w:displayText="yra:" w:value="yra:"/>
                      <w:listItem w:displayText="fiksuotas įkainis." w:value="fiksuotas įkainis."/>
                      <w:listItem w:displayText="fiksuota kaina." w:value="fiksuota kaina."/>
                      <w:listItem w:displayText="kintamas įkainis. " w:value="kintamas įkainis. "/>
                      <w:listItem w:displayText="fiksuotas įkainis ir vykdymo išlaidų atlyginimas." w:value="fiksuotas įkainis ir vykdymo išlaidų atlyginimas."/>
                      <w:listItem w:displayText="fiksuota kaina ir vykdymo išlaidų atlyginimas." w:value="fiksuota kaina ir vykdymo išlaidų atlyginimas."/>
                      <w:listItem w:displayText="mišri kainodara." w:value="mišri kainodara."/>
                    </w:comboBox>
                  </w:sdtPr>
                  <w:sdtEndPr>
                    <w:rPr>
                      <w:rStyle w:val="DefaultParagraphFont"/>
                      <w:color w:val="000000"/>
                      <w:sz w:val="24"/>
                      <w:bdr w:val="nil"/>
                      <w:lang w:eastAsia="en-US"/>
                    </w:rPr>
                  </w:sdtEndPr>
                  <w:sdtContent>
                    <w:r w:rsidR="00E81368">
                      <w:rPr>
                        <w:rStyle w:val="Stilius3"/>
                        <w:rFonts w:asciiTheme="minorHAnsi" w:eastAsia="Arial Unicode MS" w:hAnsiTheme="minorHAnsi" w:cstheme="minorHAnsi"/>
                      </w:rPr>
                      <w:t>fi</w:t>
                    </w:r>
                    <w:r w:rsidR="004374CD">
                      <w:rPr>
                        <w:rStyle w:val="Stilius3"/>
                        <w:rFonts w:asciiTheme="minorHAnsi" w:eastAsia="Arial Unicode MS" w:hAnsiTheme="minorHAnsi" w:cstheme="minorHAnsi"/>
                      </w:rPr>
                      <w:t>xed rate</w:t>
                    </w:r>
                    <w:r w:rsidR="00E81368">
                      <w:rPr>
                        <w:rStyle w:val="Stilius3"/>
                        <w:rFonts w:asciiTheme="minorHAnsi" w:eastAsia="Arial Unicode MS" w:hAnsiTheme="minorHAnsi" w:cstheme="minorHAnsi"/>
                      </w:rPr>
                      <w:t>.</w:t>
                    </w:r>
                  </w:sdtContent>
                </w:sdt>
              </w:sdtContent>
            </w:sdt>
          </w:p>
        </w:tc>
      </w:tr>
      <w:tr w:rsidR="000C6501" w:rsidRPr="00F54C26" w14:paraId="53DC41D0" w14:textId="77777777" w:rsidTr="00F54C26">
        <w:trPr>
          <w:trHeight w:val="585"/>
        </w:trPr>
        <w:tc>
          <w:tcPr>
            <w:tcW w:w="5276" w:type="dxa"/>
            <w:vAlign w:val="center"/>
          </w:tcPr>
          <w:p w14:paraId="61186C06" w14:textId="4D8FAA5F" w:rsidR="000C6501" w:rsidRPr="00F54C26" w:rsidRDefault="000C6501" w:rsidP="000C6501">
            <w:pPr>
              <w:pBdr>
                <w:top w:val="nil"/>
                <w:left w:val="nil"/>
                <w:bottom w:val="nil"/>
                <w:right w:val="nil"/>
                <w:between w:val="nil"/>
                <w:bar w:val="nil"/>
              </w:pBdr>
              <w:autoSpaceDN/>
              <w:spacing w:before="120" w:after="120" w:line="276" w:lineRule="auto"/>
              <w:contextualSpacing/>
              <w:jc w:val="both"/>
              <w:textAlignment w:val="auto"/>
              <w:rPr>
                <w:rFonts w:asciiTheme="minorHAnsi" w:hAnsiTheme="minorHAnsi" w:cstheme="minorHAnsi"/>
                <w:sz w:val="20"/>
              </w:rPr>
            </w:pPr>
            <w:r>
              <w:rPr>
                <w:rFonts w:asciiTheme="minorHAnsi" w:hAnsiTheme="minorHAnsi"/>
                <w:sz w:val="20"/>
                <w:bdr w:val="nil"/>
              </w:rPr>
              <w:t xml:space="preserve">2.2. Agreement price </w:t>
            </w:r>
            <w:sdt>
              <w:sdtPr>
                <w:rPr>
                  <w:rStyle w:val="Stilius4"/>
                  <w:rFonts w:asciiTheme="minorHAnsi" w:eastAsia="Arial Unicode MS" w:hAnsiTheme="minorHAnsi" w:cstheme="minorHAnsi"/>
                </w:rPr>
                <w:alias w:val="Choose how the agreement price is set"/>
                <w:tag w:val="Pasirinkite, kaip nustatoma sutarties kaina"/>
                <w:id w:val="897862230"/>
                <w:placeholder>
                  <w:docPart w:val="B5A075B88EDD47CBA86DDF8B29AEA459"/>
                </w:placeholder>
                <w:comboBox>
                  <w:listItem w:value="Choose an item."/>
                  <w:listItem w:displayText="is the maximum amount of funds available for the Procurement:" w:value="yra maksimali Pirkimui skirta lėšų suma:"/>
                  <w:listItem w:displayText="is the price specified in the Supplier's proposal:" w:value="yra Tiekėjo pasiūlyme nurodyta kaina:"/>
                </w:comboBox>
              </w:sdtPr>
              <w:sdtEndPr>
                <w:rPr>
                  <w:rStyle w:val="DefaultParagraphFont"/>
                  <w:color w:val="000000"/>
                  <w:sz w:val="24"/>
                  <w:bdr w:val="nil"/>
                </w:rPr>
              </w:sdtEndPr>
              <w:sdtContent>
                <w:r w:rsidR="00E81368">
                  <w:rPr>
                    <w:rStyle w:val="Stilius4"/>
                    <w:rFonts w:asciiTheme="minorHAnsi" w:eastAsia="Arial Unicode MS" w:hAnsiTheme="minorHAnsi" w:cstheme="minorHAnsi"/>
                  </w:rPr>
                  <w:t>is the maximum amount of funds available for the Procurement:</w:t>
                </w:r>
              </w:sdtContent>
            </w:sdt>
          </w:p>
        </w:tc>
        <w:tc>
          <w:tcPr>
            <w:tcW w:w="4870" w:type="dxa"/>
            <w:vAlign w:val="center"/>
          </w:tcPr>
          <w:p w14:paraId="2AD89849" w14:textId="523D97F6" w:rsidR="000C6501" w:rsidRPr="00F54C26" w:rsidRDefault="00000000" w:rsidP="000C6501">
            <w:pPr>
              <w:spacing w:line="276" w:lineRule="auto"/>
              <w:rPr>
                <w:rFonts w:asciiTheme="minorHAnsi" w:eastAsia="Arial Unicode MS" w:hAnsiTheme="minorHAnsi" w:cstheme="minorHAnsi"/>
                <w:sz w:val="20"/>
                <w:bdr w:val="nil"/>
              </w:rPr>
            </w:pPr>
            <w:sdt>
              <w:sdtPr>
                <w:rPr>
                  <w:rFonts w:asciiTheme="minorHAnsi" w:eastAsia="Arial Unicode MS" w:hAnsiTheme="minorHAnsi" w:cstheme="minorHAnsi"/>
                  <w:sz w:val="20"/>
                  <w:bdr w:val="nil"/>
                </w:rPr>
                <w:alias w:val="Indicate the Agreement price excluding VAT"/>
                <w:tag w:val="nurodykite sutarties kainą be PVM"/>
                <w:id w:val="-1535340776"/>
                <w:placeholder>
                  <w:docPart w:val="F0FD06E6E8DE403FB11D671FC3827942"/>
                </w:placeholder>
              </w:sdtPr>
              <w:sdtContent>
                <w:r w:rsidR="00E81368">
                  <w:rPr>
                    <w:rFonts w:asciiTheme="minorHAnsi" w:eastAsia="Arial Unicode MS" w:hAnsiTheme="minorHAnsi" w:cstheme="minorHAnsi"/>
                    <w:sz w:val="20"/>
                    <w:bdr w:val="nil"/>
                  </w:rPr>
                  <w:t>740.000,00</w:t>
                </w:r>
              </w:sdtContent>
            </w:sdt>
            <w:r w:rsidR="00FA37DD">
              <w:rPr>
                <w:rFonts w:asciiTheme="minorHAnsi" w:hAnsiTheme="minorHAnsi"/>
                <w:sz w:val="20"/>
                <w:bdr w:val="nil"/>
              </w:rPr>
              <w:t xml:space="preserve"> </w:t>
            </w:r>
            <w:r w:rsidR="00FA37DD">
              <w:rPr>
                <w:rFonts w:asciiTheme="minorHAnsi" w:hAnsiTheme="minorHAnsi"/>
                <w:b/>
                <w:sz w:val="20"/>
                <w:bdr w:val="nil"/>
              </w:rPr>
              <w:t>EUR excluding VAT</w:t>
            </w:r>
            <w:r w:rsidR="00FA37DD">
              <w:rPr>
                <w:rFonts w:asciiTheme="minorHAnsi" w:hAnsiTheme="minorHAnsi"/>
                <w:sz w:val="20"/>
                <w:bdr w:val="nil"/>
              </w:rPr>
              <w:t xml:space="preserve"> </w:t>
            </w:r>
          </w:p>
          <w:p w14:paraId="5256E968" w14:textId="77777777" w:rsidR="000C6501" w:rsidRPr="00F54C26" w:rsidRDefault="00000000" w:rsidP="000C6501">
            <w:pPr>
              <w:spacing w:line="276" w:lineRule="auto"/>
              <w:rPr>
                <w:rFonts w:asciiTheme="minorHAnsi" w:eastAsia="Arial Unicode MS" w:hAnsiTheme="minorHAnsi" w:cstheme="minorHAnsi"/>
                <w:sz w:val="20"/>
                <w:bdr w:val="nil"/>
              </w:rPr>
            </w:pPr>
            <w:sdt>
              <w:sdtPr>
                <w:rPr>
                  <w:rFonts w:asciiTheme="minorHAnsi" w:eastAsia="Arial Unicode MS" w:hAnsiTheme="minorHAnsi" w:cstheme="minorHAnsi"/>
                  <w:sz w:val="20"/>
                  <w:bdr w:val="nil"/>
                </w:rPr>
                <w:alias w:val="Indicate VAT "/>
                <w:tag w:val="nurodykite PVM "/>
                <w:id w:val="-267005972"/>
                <w:placeholder>
                  <w:docPart w:val="C9B5C53A9E7B4C3AB64F7A758373AB50"/>
                </w:placeholder>
                <w:showingPlcHdr/>
              </w:sdtPr>
              <w:sdtContent>
                <w:r w:rsidR="00FA37DD">
                  <w:rPr>
                    <w:rStyle w:val="PlaceholderText"/>
                    <w:rFonts w:asciiTheme="minorHAnsi" w:hAnsiTheme="minorHAnsi"/>
                    <w:color w:val="FF0000"/>
                  </w:rPr>
                  <w:t>Click or tap here to enter text.</w:t>
                </w:r>
              </w:sdtContent>
            </w:sdt>
            <w:r w:rsidR="00FA37DD">
              <w:rPr>
                <w:rFonts w:asciiTheme="minorHAnsi" w:hAnsiTheme="minorHAnsi"/>
                <w:sz w:val="20"/>
                <w:bdr w:val="nil"/>
              </w:rPr>
              <w:t xml:space="preserve"> VAT</w:t>
            </w:r>
          </w:p>
          <w:p w14:paraId="00F50C0F" w14:textId="4280F7CE" w:rsidR="000C6501" w:rsidRPr="00F54C26" w:rsidRDefault="00000000" w:rsidP="000C6501">
            <w:pPr>
              <w:spacing w:line="276" w:lineRule="auto"/>
              <w:rPr>
                <w:rFonts w:asciiTheme="minorHAnsi" w:eastAsia="Arial Unicode MS" w:hAnsiTheme="minorHAnsi" w:cstheme="minorHAnsi"/>
                <w:bdr w:val="nil"/>
              </w:rPr>
            </w:pPr>
            <w:sdt>
              <w:sdtPr>
                <w:rPr>
                  <w:rFonts w:asciiTheme="minorHAnsi" w:eastAsia="Arial Unicode MS" w:hAnsiTheme="minorHAnsi" w:cstheme="minorHAnsi"/>
                  <w:sz w:val="20"/>
                  <w:bdr w:val="nil"/>
                </w:rPr>
                <w:alias w:val="Indicate Agreement price including VAT"/>
                <w:tag w:val="Nurodykite sutarties kainą su PVM"/>
                <w:id w:val="-350869047"/>
                <w:placeholder>
                  <w:docPart w:val="60D7681D975549F5A92DE84FA4448F93"/>
                </w:placeholder>
                <w:showingPlcHdr/>
              </w:sdtPr>
              <w:sdtContent>
                <w:r w:rsidR="00FA37DD">
                  <w:rPr>
                    <w:rStyle w:val="PlaceholderText"/>
                    <w:rFonts w:asciiTheme="minorHAnsi" w:hAnsiTheme="minorHAnsi"/>
                    <w:color w:val="FF0000"/>
                  </w:rPr>
                  <w:t>Click or tap here to enter text.</w:t>
                </w:r>
              </w:sdtContent>
            </w:sdt>
            <w:r w:rsidR="00FA37DD">
              <w:rPr>
                <w:rFonts w:asciiTheme="minorHAnsi" w:hAnsiTheme="minorHAnsi"/>
                <w:sz w:val="20"/>
                <w:bdr w:val="nil"/>
              </w:rPr>
              <w:t xml:space="preserve"> EUR including VAT</w:t>
            </w:r>
          </w:p>
        </w:tc>
      </w:tr>
      <w:tr w:rsidR="000C6501" w:rsidRPr="00F54C26" w14:paraId="6A74A3D3" w14:textId="77777777" w:rsidTr="00F54C26">
        <w:trPr>
          <w:trHeight w:val="769"/>
        </w:trPr>
        <w:tc>
          <w:tcPr>
            <w:tcW w:w="10146" w:type="dxa"/>
            <w:gridSpan w:val="2"/>
            <w:vAlign w:val="center"/>
          </w:tcPr>
          <w:p w14:paraId="48FDAB1A" w14:textId="6F1431BA" w:rsidR="000C6501" w:rsidRPr="00F54C26" w:rsidRDefault="000C6501" w:rsidP="000C6501">
            <w:pPr>
              <w:pBdr>
                <w:top w:val="nil"/>
                <w:left w:val="nil"/>
                <w:bottom w:val="nil"/>
                <w:right w:val="nil"/>
                <w:between w:val="nil"/>
                <w:bar w:val="nil"/>
              </w:pBdr>
              <w:autoSpaceDN/>
              <w:spacing w:before="120" w:after="120" w:line="276" w:lineRule="auto"/>
              <w:contextualSpacing/>
              <w:jc w:val="both"/>
              <w:textAlignment w:val="auto"/>
              <w:rPr>
                <w:rFonts w:asciiTheme="minorHAnsi" w:eastAsia="Arial Unicode MS" w:hAnsiTheme="minorHAnsi" w:cstheme="minorHAnsi"/>
                <w:i/>
                <w:iCs/>
                <w:sz w:val="20"/>
                <w:bdr w:val="nil"/>
              </w:rPr>
            </w:pPr>
            <w:r>
              <w:rPr>
                <w:rFonts w:asciiTheme="minorHAnsi" w:hAnsiTheme="minorHAnsi"/>
                <w:sz w:val="20"/>
                <w:bdr w:val="nil"/>
              </w:rPr>
              <w:t xml:space="preserve">2.3. The Buyer shall pay the Supplier </w:t>
            </w:r>
            <w:sdt>
              <w:sdtPr>
                <w:rPr>
                  <w:rFonts w:asciiTheme="minorHAnsi" w:eastAsia="Arial Unicode MS" w:hAnsiTheme="minorHAnsi" w:cstheme="minorHAnsi"/>
                  <w:sz w:val="20"/>
                  <w:bdr w:val="nil"/>
                </w:rPr>
                <w:id w:val="895391356"/>
                <w:placeholder>
                  <w:docPart w:val="252406749B1549ACA0ECFE5A3FD65863"/>
                </w:placeholder>
                <w:comboBox>
                  <w:listItem w:value="Pasirinkite elementą."/>
                  <w:listItem w:displayText="Goods" w:value="Prekes"/>
                  <w:listItem w:displayText="Services" w:value="Paslaugas"/>
                </w:comboBox>
              </w:sdtPr>
              <w:sdtContent>
                <w:r>
                  <w:rPr>
                    <w:rFonts w:asciiTheme="minorHAnsi" w:hAnsiTheme="minorHAnsi"/>
                    <w:sz w:val="20"/>
                    <w:bdr w:val="nil"/>
                  </w:rPr>
                  <w:t>Services</w:t>
                </w:r>
              </w:sdtContent>
            </w:sdt>
            <w:r>
              <w:rPr>
                <w:rFonts w:asciiTheme="minorHAnsi" w:hAnsiTheme="minorHAnsi"/>
                <w:color w:val="FF0000"/>
                <w:sz w:val="20"/>
                <w:bdr w:val="nil"/>
              </w:rPr>
              <w:t xml:space="preserve"> </w:t>
            </w:r>
            <w:r>
              <w:rPr>
                <w:rFonts w:asciiTheme="minorHAnsi" w:hAnsiTheme="minorHAnsi"/>
                <w:sz w:val="20"/>
                <w:bdr w:val="nil"/>
              </w:rPr>
              <w:t>no later than within</w:t>
            </w:r>
            <w:r w:rsidR="0079056E">
              <w:rPr>
                <w:rFonts w:asciiTheme="minorHAnsi" w:hAnsiTheme="minorHAnsi"/>
                <w:sz w:val="20"/>
                <w:bdr w:val="nil"/>
              </w:rPr>
              <w:t xml:space="preserve"> </w:t>
            </w:r>
            <w:sdt>
              <w:sdtPr>
                <w:rPr>
                  <w:rFonts w:asciiTheme="minorHAnsi" w:eastAsia="Arial Unicode MS" w:hAnsiTheme="minorHAnsi" w:cstheme="minorHAnsi"/>
                  <w:color w:val="000000"/>
                  <w:sz w:val="20"/>
                  <w:bdr w:val="nil"/>
                </w:rPr>
                <w:alias w:val="choose a term"/>
                <w:tag w:val="pasirinkite terminą"/>
                <w:id w:val="-802624640"/>
                <w:placeholder>
                  <w:docPart w:val="818C7BE31ECF4627B24EA7E0B7AE7E0B"/>
                </w:placeholder>
                <w:comboBox>
                  <w:listItem w:value="Choose an item."/>
                  <w:listItem w:displayText="1" w:value="1"/>
                  <w:listItem w:displayText="5" w:value="5"/>
                  <w:listItem w:displayText="7" w:value="7"/>
                  <w:listItem w:displayText="10" w:value="10"/>
                  <w:listItem w:displayText="14" w:value="14"/>
                  <w:listItem w:displayText="15" w:value="15"/>
                  <w:listItem w:displayText="20" w:value="20"/>
                  <w:listItem w:displayText="21" w:value="21"/>
                  <w:listItem w:displayText="25" w:value="25"/>
                  <w:listItem w:displayText="30" w:value="30"/>
                </w:comboBox>
              </w:sdtPr>
              <w:sdtContent>
                <w:r w:rsidR="00E81368">
                  <w:rPr>
                    <w:rFonts w:asciiTheme="minorHAnsi" w:eastAsia="Arial Unicode MS" w:hAnsiTheme="minorHAnsi" w:cstheme="minorHAnsi"/>
                    <w:color w:val="000000"/>
                    <w:sz w:val="20"/>
                    <w:bdr w:val="nil"/>
                  </w:rPr>
                  <w:t>30</w:t>
                </w:r>
              </w:sdtContent>
            </w:sdt>
            <w:r>
              <w:rPr>
                <w:rFonts w:asciiTheme="minorHAnsi" w:hAnsiTheme="minorHAnsi"/>
                <w:sz w:val="20"/>
                <w:bdr w:val="nil"/>
              </w:rPr>
              <w:t xml:space="preserve"> days of receiving a duly submitted invoice. </w:t>
            </w:r>
          </w:p>
          <w:p w14:paraId="2610B821" w14:textId="07321C92" w:rsidR="000C6501" w:rsidRPr="00F54C26" w:rsidRDefault="000C6501" w:rsidP="000C6501">
            <w:pPr>
              <w:pBdr>
                <w:top w:val="nil"/>
                <w:left w:val="nil"/>
                <w:bottom w:val="nil"/>
                <w:right w:val="nil"/>
                <w:between w:val="nil"/>
                <w:bar w:val="nil"/>
              </w:pBdr>
              <w:autoSpaceDN/>
              <w:spacing w:before="120" w:after="120" w:line="276" w:lineRule="auto"/>
              <w:contextualSpacing/>
              <w:jc w:val="both"/>
              <w:textAlignment w:val="auto"/>
              <w:rPr>
                <w:rFonts w:asciiTheme="minorHAnsi" w:eastAsia="Arial Unicode MS" w:hAnsiTheme="minorHAnsi" w:cstheme="minorHAnsi"/>
                <w:color w:val="000000"/>
                <w:sz w:val="20"/>
                <w:bdr w:val="nil"/>
              </w:rPr>
            </w:pPr>
            <w:r>
              <w:rPr>
                <w:rFonts w:asciiTheme="minorHAnsi" w:hAnsiTheme="minorHAnsi"/>
                <w:i/>
                <w:sz w:val="16"/>
                <w:highlight w:val="lightGray"/>
                <w:bdr w:val="nil"/>
              </w:rPr>
              <w:t>(</w:t>
            </w:r>
            <w:r>
              <w:rPr>
                <w:rFonts w:asciiTheme="minorHAnsi" w:hAnsiTheme="minorHAnsi"/>
                <w:sz w:val="20"/>
                <w:bdr w:val="nil"/>
              </w:rPr>
              <w:t xml:space="preserve">2.4. The Buyer shall have the right, if necessary, to purchase from the Supplier additional services not specified in the Agreement but related to the object of purchase (not exceeding 10 (ten) percent of the price of the Agreement </w:t>
            </w:r>
            <w:sdt>
              <w:sdtPr>
                <w:rPr>
                  <w:rFonts w:asciiTheme="minorHAnsi" w:eastAsia="Arial Unicode MS" w:hAnsiTheme="minorHAnsi" w:cstheme="minorHAnsi"/>
                  <w:color w:val="000000"/>
                  <w:sz w:val="20"/>
                  <w:bdr w:val="nil"/>
                </w:rPr>
                <w:alias w:val="choose"/>
                <w:tag w:val="pasirinkite"/>
                <w:id w:val="-1026478409"/>
                <w:placeholder>
                  <w:docPart w:val="7969CAEE9880438BAB4BFB87B666A427"/>
                </w:placeholder>
                <w:comboBox>
                  <w:listItem w:value="Choose an item."/>
                  <w:listItem w:displayText=", the value of which is included in the Agreement price specified in clause 2.2." w:value=", kurių vertė įskaičiuota į Sutarties kainą, nurodytą 2.2 punkte."/>
                  <w:listItem w:displayText=", the value of which shall be an additional amount (up to a maximum of 10 %) of the price set out in clause 2.2 of the Agreement." w:value=", kurių vertę sudaro papildoma suma (ne daugiau kaip 10 procentų) nuo Sutarties 2.2 punkte nurodytos kainos."/>
                </w:comboBox>
              </w:sdtPr>
              <w:sdtContent>
                <w:r w:rsidR="00C762F5">
                  <w:rPr>
                    <w:rFonts w:asciiTheme="minorHAnsi" w:eastAsia="Arial Unicode MS" w:hAnsiTheme="minorHAnsi" w:cstheme="minorHAnsi"/>
                    <w:color w:val="000000"/>
                    <w:sz w:val="20"/>
                    <w:bdr w:val="nil"/>
                  </w:rPr>
                  <w:t>, the value of which is included in the Agreement price specified in clause 2.2.</w:t>
                </w:r>
              </w:sdtContent>
            </w:sdt>
            <w:r>
              <w:rPr>
                <w:color w:val="FF0000"/>
              </w:rPr>
              <w:t xml:space="preserve"> </w:t>
            </w:r>
            <w:r>
              <w:rPr>
                <w:rFonts w:asciiTheme="minorHAnsi" w:hAnsiTheme="minorHAnsi"/>
                <w:sz w:val="20"/>
              </w:rPr>
              <w:t>For services not specified in the Agreement, but related to the object of purchase, shall be paid for at prices not higher than the prices of these services valid on the date of the order as indicated at the supplier's point of sale, in the catalogue, or on the website, or, if such prices are not published, at competitive and market-based prices offered by the supplier.</w:t>
            </w:r>
            <w:r w:rsidR="00D71A32">
              <w:rPr>
                <w:rFonts w:asciiTheme="minorHAnsi" w:hAnsiTheme="minorHAnsi"/>
                <w:sz w:val="20"/>
              </w:rPr>
              <w:t xml:space="preserve"> </w:t>
            </w:r>
          </w:p>
        </w:tc>
      </w:tr>
      <w:tr w:rsidR="000C6501" w:rsidRPr="00F54C26" w14:paraId="48671EC7" w14:textId="77777777" w:rsidTr="00F54C26">
        <w:trPr>
          <w:trHeight w:val="287"/>
        </w:trPr>
        <w:tc>
          <w:tcPr>
            <w:tcW w:w="10146" w:type="dxa"/>
            <w:gridSpan w:val="2"/>
            <w:shd w:val="clear" w:color="auto" w:fill="F2F2F2" w:themeFill="background1" w:themeFillShade="F2"/>
            <w:vAlign w:val="center"/>
          </w:tcPr>
          <w:p w14:paraId="45B19327" w14:textId="4D1128CB" w:rsidR="000C6501" w:rsidRPr="00F54C26" w:rsidRDefault="000C6501" w:rsidP="000C6501">
            <w:pPr>
              <w:autoSpaceDN/>
              <w:spacing w:before="120" w:after="120" w:line="276" w:lineRule="auto"/>
              <w:contextualSpacing/>
              <w:textAlignment w:val="auto"/>
              <w:rPr>
                <w:rFonts w:asciiTheme="minorHAnsi" w:eastAsia="Arial Unicode MS" w:hAnsiTheme="minorHAnsi" w:cstheme="minorHAnsi"/>
                <w:b/>
                <w:bCs/>
                <w:color w:val="000000"/>
                <w:sz w:val="20"/>
                <w:bdr w:val="nil"/>
              </w:rPr>
            </w:pPr>
            <w:r>
              <w:rPr>
                <w:rFonts w:asciiTheme="minorHAnsi" w:hAnsiTheme="minorHAnsi"/>
                <w:b/>
                <w:color w:val="000000"/>
                <w:sz w:val="20"/>
                <w:bdr w:val="nil"/>
              </w:rPr>
              <w:t>3. Entry into force of the Agreement, Duration/Terms of Service Provision, Extension of the Agreement</w:t>
            </w:r>
          </w:p>
        </w:tc>
      </w:tr>
      <w:tr w:rsidR="000C6501" w:rsidRPr="00F54C26" w14:paraId="6DC96621" w14:textId="77777777" w:rsidTr="00F54C26">
        <w:trPr>
          <w:trHeight w:val="60"/>
        </w:trPr>
        <w:tc>
          <w:tcPr>
            <w:tcW w:w="10146" w:type="dxa"/>
            <w:gridSpan w:val="2"/>
            <w:tcBorders>
              <w:bottom w:val="single" w:sz="4" w:space="0" w:color="auto"/>
            </w:tcBorders>
            <w:shd w:val="clear" w:color="auto" w:fill="FFFFFF" w:themeFill="background1"/>
            <w:vAlign w:val="center"/>
          </w:tcPr>
          <w:p w14:paraId="5AF3CAB0" w14:textId="708EE0EF" w:rsidR="000C6501" w:rsidRPr="0068163C" w:rsidRDefault="000C6501" w:rsidP="00E12B0F">
            <w:pPr>
              <w:pBdr>
                <w:top w:val="nil"/>
                <w:left w:val="nil"/>
                <w:bottom w:val="nil"/>
                <w:right w:val="nil"/>
                <w:between w:val="nil"/>
                <w:bar w:val="nil"/>
              </w:pBdr>
              <w:autoSpaceDN/>
              <w:spacing w:before="120" w:after="120" w:line="276" w:lineRule="auto"/>
              <w:contextualSpacing/>
              <w:jc w:val="both"/>
              <w:textAlignment w:val="auto"/>
              <w:rPr>
                <w:rFonts w:asciiTheme="minorHAnsi" w:eastAsia="Arial Unicode MS" w:hAnsiTheme="minorHAnsi" w:cstheme="minorHAnsi"/>
                <w:sz w:val="20"/>
                <w:bdr w:val="nil"/>
              </w:rPr>
            </w:pPr>
            <w:r>
              <w:rPr>
                <w:rFonts w:asciiTheme="minorHAnsi" w:hAnsiTheme="minorHAnsi"/>
                <w:sz w:val="20"/>
                <w:bdr w:val="nil"/>
              </w:rPr>
              <w:t xml:space="preserve">3.1. </w:t>
            </w:r>
            <w:r w:rsidRPr="005F4B70">
              <w:rPr>
                <w:rFonts w:asciiTheme="minorHAnsi" w:hAnsiTheme="minorHAnsi" w:cstheme="minorHAnsi"/>
                <w:sz w:val="20"/>
              </w:rPr>
              <w:t>Additional conditions for entry into force of the Agreement:</w:t>
            </w:r>
            <w:r w:rsidRPr="005F4B70">
              <w:rPr>
                <w:rFonts w:asciiTheme="minorHAnsi" w:hAnsiTheme="minorHAnsi" w:cstheme="minorHAnsi"/>
                <w:sz w:val="20"/>
                <w:bdr w:val="nil"/>
              </w:rPr>
              <w:t xml:space="preserve"> </w:t>
            </w:r>
            <w:sdt>
              <w:sdtPr>
                <w:rPr>
                  <w:rFonts w:asciiTheme="minorHAnsi" w:eastAsia="Arial Unicode MS" w:hAnsiTheme="minorHAnsi" w:cstheme="minorHAnsi"/>
                  <w:sz w:val="20"/>
                  <w:bdr w:val="nil"/>
                </w:rPr>
                <w:alias w:val="Conditions for entry into force of the Agreement"/>
                <w:tag w:val="Sutarties įsigaliojimo sąlygos"/>
                <w:id w:val="-1901043142"/>
                <w:placeholder>
                  <w:docPart w:val="FAA67A84C1034BEB8D831A02B83FF83F"/>
                </w:placeholder>
                <w:comboBox>
                  <w:listItem w:value="pasirinkite, ar taikomos papildomos Sutarties įsigaliojimo sąlygos"/>
                  <w:listItem w:displayText="not applicable." w:value="netaikomos."/>
                  <w:listItem w:displayText="In addition to the conditions for entry into force set out in the General part, the following conditions apply:" w:value="be Bendrojoje dalyje numatytų įsigaliojimo sąlygų taikomos toliau nurodytos sąlygos:"/>
                </w:comboBox>
              </w:sdtPr>
              <w:sdtContent>
                <w:r w:rsidR="00C4168A">
                  <w:rPr>
                    <w:rFonts w:asciiTheme="minorHAnsi" w:eastAsia="Arial Unicode MS" w:hAnsiTheme="minorHAnsi" w:cstheme="minorHAnsi"/>
                    <w:sz w:val="20"/>
                    <w:bdr w:val="nil"/>
                  </w:rPr>
                  <w:t>not applicable.</w:t>
                </w:r>
              </w:sdtContent>
            </w:sdt>
          </w:p>
          <w:p w14:paraId="7CDC3562" w14:textId="03CCF11E" w:rsidR="000C6501" w:rsidRPr="00F54C26" w:rsidRDefault="000C6501" w:rsidP="000C6501">
            <w:pPr>
              <w:spacing w:line="276" w:lineRule="auto"/>
              <w:jc w:val="both"/>
              <w:rPr>
                <w:rFonts w:asciiTheme="minorHAnsi" w:eastAsia="Arial Unicode MS" w:hAnsiTheme="minorHAnsi" w:cstheme="minorHAnsi"/>
                <w:color w:val="000000"/>
                <w:sz w:val="20"/>
                <w:bdr w:val="nil"/>
              </w:rPr>
            </w:pPr>
            <w:r>
              <w:rPr>
                <w:rFonts w:asciiTheme="minorHAnsi" w:hAnsiTheme="minorHAnsi"/>
                <w:sz w:val="20"/>
                <w:bdr w:val="nil"/>
              </w:rPr>
              <w:t xml:space="preserve">3.2. The Supplier shall </w:t>
            </w:r>
            <w:sdt>
              <w:sdtPr>
                <w:rPr>
                  <w:rFonts w:asciiTheme="minorHAnsi" w:eastAsia="Arial Unicode MS" w:hAnsiTheme="minorHAnsi" w:cstheme="minorHAnsi"/>
                  <w:sz w:val="20"/>
                  <w:bdr w:val="nil"/>
                </w:rPr>
                <w:id w:val="523913262"/>
                <w:placeholder>
                  <w:docPart w:val="252406749B1549ACA0ECFE5A3FD65863"/>
                </w:placeholder>
                <w:comboBox>
                  <w:listItem w:value="Pasirinkite elementą."/>
                  <w:listItem w:displayText="provide the Goods" w:value="Prekes tiekia"/>
                  <w:listItem w:displayText="provide the Services" w:value="Paslaugas teikia"/>
                </w:comboBox>
              </w:sdtPr>
              <w:sdtContent>
                <w:r>
                  <w:rPr>
                    <w:rFonts w:asciiTheme="minorHAnsi" w:hAnsiTheme="minorHAnsi"/>
                    <w:sz w:val="20"/>
                    <w:bdr w:val="nil"/>
                  </w:rPr>
                  <w:t>provide the Services</w:t>
                </w:r>
              </w:sdtContent>
            </w:sdt>
            <w:r>
              <w:rPr>
                <w:rFonts w:asciiTheme="minorHAnsi" w:hAnsiTheme="minorHAnsi"/>
                <w:sz w:val="20"/>
                <w:bdr w:val="nil"/>
              </w:rPr>
              <w:t xml:space="preserve"> </w:t>
            </w:r>
            <w:sdt>
              <w:sdtPr>
                <w:rPr>
                  <w:rFonts w:asciiTheme="minorHAnsi" w:eastAsia="Arial Unicode MS" w:hAnsiTheme="minorHAnsi" w:cstheme="minorHAnsi"/>
                  <w:color w:val="000000"/>
                  <w:sz w:val="20"/>
                  <w:bdr w:val="nil"/>
                </w:rPr>
                <w:alias w:val="Choose a term"/>
                <w:tag w:val="Pasirinkite terminą"/>
                <w:id w:val="-1279786132"/>
                <w:placeholder>
                  <w:docPart w:val="96D6DA1176684E0EA1036E229F073E46"/>
                </w:placeholder>
                <w:comboBox>
                  <w:listItem w:value="Choose an item."/>
                  <w:listItem w:displayText="1" w:value="1"/>
                  <w:listItem w:displayText="2" w:value="2"/>
                  <w:listItem w:displayText="3" w:value="3"/>
                  <w:listItem w:displayText="4" w:value="4"/>
                  <w:listItem w:displayText="5" w:value="5"/>
                  <w:listItem w:displayText="6" w:value="6"/>
                  <w:listItem w:displayText="7" w:value="7"/>
                  <w:listItem w:displayText="8" w:value="8"/>
                  <w:listItem w:displayText="9" w:value="9"/>
                  <w:listItem w:displayText="10" w:value="10"/>
                  <w:listItem w:displayText="11" w:value="11"/>
                  <w:listItem w:displayText="12" w:value="12"/>
                  <w:listItem w:displayText="13" w:value="13"/>
                  <w:listItem w:displayText="14" w:value="14"/>
                  <w:listItem w:displayText="15" w:value="15"/>
                  <w:listItem w:displayText="16" w:value="16"/>
                  <w:listItem w:displayText="17" w:value="17"/>
                  <w:listItem w:displayText="18" w:value="18"/>
                  <w:listItem w:displayText="19" w:value="19"/>
                  <w:listItem w:displayText="20" w:value="20"/>
                  <w:listItem w:displayText="21" w:value="21"/>
                  <w:listItem w:displayText="22" w:value="22"/>
                  <w:listItem w:displayText="23" w:value="23"/>
                  <w:listItem w:displayText="24" w:value="24"/>
                  <w:listItem w:displayText="25" w:value="25"/>
                  <w:listItem w:displayText="26" w:value="26"/>
                  <w:listItem w:displayText="27" w:value="27"/>
                  <w:listItem w:displayText="28" w:value="28"/>
                  <w:listItem w:displayText="29" w:value="29"/>
                  <w:listItem w:displayText="30" w:value="30"/>
                  <w:listItem w:displayText="31" w:value="31"/>
                  <w:listItem w:displayText="35" w:value="35"/>
                  <w:listItem w:displayText="36" w:value="36"/>
                  <w:listItem w:displayText="45" w:value="45"/>
                </w:comboBox>
              </w:sdtPr>
              <w:sdtContent>
                <w:r w:rsidR="00E12B0F">
                  <w:rPr>
                    <w:rFonts w:asciiTheme="minorHAnsi" w:eastAsia="Arial Unicode MS" w:hAnsiTheme="minorHAnsi" w:cstheme="minorHAnsi"/>
                    <w:color w:val="000000"/>
                    <w:sz w:val="20"/>
                    <w:bdr w:val="nil"/>
                  </w:rPr>
                  <w:t>36</w:t>
                </w:r>
              </w:sdtContent>
            </w:sdt>
            <w:r>
              <w:rPr>
                <w:rFonts w:asciiTheme="minorHAnsi" w:hAnsiTheme="minorHAnsi"/>
                <w:color w:val="000000"/>
                <w:sz w:val="20"/>
                <w:bdr w:val="nil"/>
              </w:rPr>
              <w:t xml:space="preserve"> </w:t>
            </w:r>
            <w:sdt>
              <w:sdtPr>
                <w:rPr>
                  <w:rFonts w:asciiTheme="minorHAnsi" w:eastAsia="Arial Unicode MS" w:hAnsiTheme="minorHAnsi" w:cstheme="minorHAnsi"/>
                  <w:color w:val="000000"/>
                  <w:sz w:val="20"/>
                  <w:bdr w:val="nil"/>
                </w:rPr>
                <w:id w:val="-1414010583"/>
                <w:placeholder>
                  <w:docPart w:val="D783A6E4049443609931EB1BF6DA682B"/>
                </w:placeholder>
                <w:comboBox>
                  <w:listItem w:displayText="Choose what the time limit is based on" w:value="Pasirinkite, kuo skaičiuojamas terminas"/>
                  <w:listItem w:displayText="calendar days" w:value="kalendorinių dienų"/>
                  <w:listItem w:displayText="calendar days " w:value="kalendorines dienas "/>
                  <w:listItem w:displayText="calendar day" w:value="kelendorinę dieną"/>
                  <w:listItem w:displayText="working days" w:value="darbo dienų"/>
                  <w:listItem w:displayText="working days" w:value="darbo dienas"/>
                  <w:listItem w:displayText="working day" w:value="darbo dieną"/>
                  <w:listItem w:displayText="months" w:value="mėnesių"/>
                  <w:listItem w:displayText="months" w:value="mėnesius"/>
                  <w:listItem w:displayText="month" w:value="mėnesį"/>
                </w:comboBox>
              </w:sdtPr>
              <w:sdtContent>
                <w:r w:rsidR="00E12B0F">
                  <w:rPr>
                    <w:rFonts w:asciiTheme="minorHAnsi" w:eastAsia="Arial Unicode MS" w:hAnsiTheme="minorHAnsi" w:cstheme="minorHAnsi"/>
                    <w:color w:val="000000"/>
                    <w:sz w:val="20"/>
                    <w:bdr w:val="nil"/>
                  </w:rPr>
                  <w:t>months</w:t>
                </w:r>
              </w:sdtContent>
            </w:sdt>
            <w:r>
              <w:rPr>
                <w:rFonts w:asciiTheme="minorHAnsi" w:hAnsiTheme="minorHAnsi"/>
                <w:color w:val="000000"/>
                <w:sz w:val="20"/>
                <w:bdr w:val="nil"/>
              </w:rPr>
              <w:t xml:space="preserve"> </w:t>
            </w:r>
            <w:r>
              <w:rPr>
                <w:rFonts w:asciiTheme="minorHAnsi" w:hAnsiTheme="minorHAnsi"/>
                <w:sz w:val="20"/>
                <w:bdr w:val="nil"/>
              </w:rPr>
              <w:t>from the date of entry into force of the Agreement.</w:t>
            </w:r>
          </w:p>
          <w:p w14:paraId="21EF20C8" w14:textId="22FF893D" w:rsidR="000C6501" w:rsidRPr="00C422DB" w:rsidRDefault="000C6501" w:rsidP="000C6501">
            <w:pPr>
              <w:spacing w:line="276" w:lineRule="auto"/>
              <w:jc w:val="both"/>
              <w:rPr>
                <w:rFonts w:asciiTheme="minorHAnsi" w:eastAsia="Arial Unicode MS" w:hAnsiTheme="minorHAnsi" w:cstheme="minorHAnsi"/>
                <w:sz w:val="20"/>
                <w:bdr w:val="nil"/>
              </w:rPr>
            </w:pPr>
            <w:r>
              <w:rPr>
                <w:rFonts w:asciiTheme="minorHAnsi" w:hAnsiTheme="minorHAnsi"/>
                <w:sz w:val="20"/>
                <w:bdr w:val="nil"/>
              </w:rPr>
              <w:t>The Services shall be provided until the expiry of the period specified in clause 3.2 of the Agreement or until the Agreement price specified in the Agreement has been reached, whichever is the earlier.</w:t>
            </w:r>
            <w:r w:rsidR="00D71A32">
              <w:rPr>
                <w:rFonts w:asciiTheme="minorHAnsi" w:hAnsiTheme="minorHAnsi"/>
                <w:sz w:val="20"/>
                <w:bdr w:val="nil"/>
              </w:rPr>
              <w:t xml:space="preserve"> </w:t>
            </w:r>
            <w:r w:rsidR="0040754C">
              <w:rPr>
                <w:rFonts w:asciiTheme="minorHAnsi" w:hAnsiTheme="minorHAnsi"/>
                <w:sz w:val="20"/>
                <w:bdr w:val="nil"/>
              </w:rPr>
              <w:t xml:space="preserve">The terms for the provision of individual Services </w:t>
            </w:r>
            <w:r w:rsidR="00C84E6F">
              <w:rPr>
                <w:rFonts w:asciiTheme="minorHAnsi" w:hAnsiTheme="minorHAnsi"/>
                <w:sz w:val="20"/>
                <w:bdr w:val="nil"/>
              </w:rPr>
              <w:t>are set out in the Technical Specification</w:t>
            </w:r>
            <w:r w:rsidR="00EC66EB">
              <w:rPr>
                <w:rFonts w:asciiTheme="minorHAnsi" w:hAnsiTheme="minorHAnsi"/>
                <w:sz w:val="20"/>
                <w:bdr w:val="nil"/>
              </w:rPr>
              <w:t>.</w:t>
            </w:r>
          </w:p>
        </w:tc>
      </w:tr>
      <w:tr w:rsidR="000C6501" w:rsidRPr="00F54C26" w14:paraId="75EB08F3" w14:textId="77777777" w:rsidTr="00F54C26">
        <w:tc>
          <w:tcPr>
            <w:tcW w:w="10146" w:type="dxa"/>
            <w:gridSpan w:val="2"/>
            <w:vAlign w:val="center"/>
          </w:tcPr>
          <w:p w14:paraId="512E3D1B" w14:textId="266CB2EA" w:rsidR="000C6501" w:rsidRPr="00F54C26" w:rsidRDefault="000C6501" w:rsidP="000C6501">
            <w:pPr>
              <w:pBdr>
                <w:top w:val="nil"/>
                <w:left w:val="nil"/>
                <w:bottom w:val="nil"/>
                <w:right w:val="nil"/>
                <w:between w:val="nil"/>
                <w:bar w:val="nil"/>
              </w:pBdr>
              <w:shd w:val="clear" w:color="auto" w:fill="F2F2F2" w:themeFill="background1" w:themeFillShade="F2"/>
              <w:autoSpaceDN/>
              <w:spacing w:before="120" w:after="120" w:line="276" w:lineRule="auto"/>
              <w:contextualSpacing/>
              <w:jc w:val="both"/>
              <w:textAlignment w:val="auto"/>
              <w:rPr>
                <w:rFonts w:asciiTheme="minorHAnsi" w:eastAsia="Arial Unicode MS" w:hAnsiTheme="minorHAnsi" w:cstheme="minorHAnsi"/>
                <w:b/>
                <w:bCs/>
                <w:color w:val="000000"/>
                <w:sz w:val="20"/>
                <w:bdr w:val="nil"/>
              </w:rPr>
            </w:pPr>
            <w:r>
              <w:rPr>
                <w:rFonts w:asciiTheme="minorHAnsi" w:hAnsiTheme="minorHAnsi"/>
                <w:b/>
                <w:color w:val="000000"/>
                <w:sz w:val="20"/>
                <w:bdr w:val="nil"/>
              </w:rPr>
              <w:t xml:space="preserve">4. Sub-supplying </w:t>
            </w:r>
          </w:p>
        </w:tc>
      </w:tr>
      <w:tr w:rsidR="000C6501" w:rsidRPr="00F54C26" w14:paraId="068EA46F" w14:textId="77777777" w:rsidTr="00F54C26">
        <w:trPr>
          <w:trHeight w:val="204"/>
        </w:trPr>
        <w:tc>
          <w:tcPr>
            <w:tcW w:w="10146" w:type="dxa"/>
            <w:gridSpan w:val="2"/>
          </w:tcPr>
          <w:p w14:paraId="1BAE3E09" w14:textId="54E7C147" w:rsidR="000C6501" w:rsidRPr="00F54C26" w:rsidRDefault="000C6501" w:rsidP="000C6501">
            <w:pPr>
              <w:pBdr>
                <w:top w:val="nil"/>
                <w:left w:val="nil"/>
                <w:bottom w:val="nil"/>
                <w:right w:val="nil"/>
                <w:between w:val="nil"/>
                <w:bar w:val="nil"/>
              </w:pBdr>
              <w:autoSpaceDN/>
              <w:spacing w:before="120" w:after="120" w:line="276" w:lineRule="auto"/>
              <w:contextualSpacing/>
              <w:jc w:val="both"/>
              <w:textAlignment w:val="auto"/>
              <w:rPr>
                <w:rFonts w:asciiTheme="minorHAnsi" w:eastAsia="Arial Unicode MS" w:hAnsiTheme="minorHAnsi" w:cstheme="minorHAnsi"/>
                <w:sz w:val="20"/>
                <w:bdr w:val="nil"/>
              </w:rPr>
            </w:pPr>
            <w:r>
              <w:rPr>
                <w:rFonts w:asciiTheme="minorHAnsi" w:hAnsiTheme="minorHAnsi"/>
                <w:sz w:val="20"/>
                <w:bdr w:val="nil"/>
              </w:rPr>
              <w:t xml:space="preserve">4.1. Direct payment option with sub-suppliers </w:t>
            </w:r>
            <w:sdt>
              <w:sdtPr>
                <w:rPr>
                  <w:rFonts w:asciiTheme="minorHAnsi" w:eastAsia="Arial Unicode MS" w:hAnsiTheme="minorHAnsi" w:cstheme="minorHAnsi"/>
                  <w:sz w:val="20"/>
                </w:rPr>
                <w:id w:val="1729265174"/>
                <w:placeholder>
                  <w:docPart w:val="497ACC6D51E045FEA11C83CF2BEA5877"/>
                </w:placeholder>
                <w15:color w:val="FFFFFF"/>
                <w:comboBox>
                  <w:listItem w:value="Choose an item."/>
                  <w:listItem w:displayText="is foreseen, the draft tripartite agreement is enclosed." w:value="yra numatyta, trišalės sutarties projektas pridedamas."/>
                  <w:listItem w:displayText="is not foreseen." w:value="nėra numatyta."/>
                </w:comboBox>
              </w:sdtPr>
              <w:sdtEndPr>
                <w:rPr>
                  <w:bdr w:val="nil"/>
                </w:rPr>
              </w:sdtEndPr>
              <w:sdtContent>
                <w:r w:rsidR="00041078" w:rsidRPr="00041078">
                  <w:rPr>
                    <w:rFonts w:asciiTheme="minorHAnsi" w:eastAsia="Arial Unicode MS" w:hAnsiTheme="minorHAnsi" w:cstheme="minorHAnsi"/>
                    <w:sz w:val="20"/>
                  </w:rPr>
                  <w:t>is foreseen, the draft tripartite agreement is enclosed.</w:t>
                </w:r>
              </w:sdtContent>
            </w:sdt>
          </w:p>
        </w:tc>
      </w:tr>
      <w:tr w:rsidR="000C6501" w:rsidRPr="00F54C26" w14:paraId="14444461" w14:textId="77777777" w:rsidTr="00F54C26">
        <w:trPr>
          <w:trHeight w:val="204"/>
        </w:trPr>
        <w:tc>
          <w:tcPr>
            <w:tcW w:w="10146" w:type="dxa"/>
            <w:gridSpan w:val="2"/>
            <w:shd w:val="clear" w:color="auto" w:fill="F2F2F2" w:themeFill="background1" w:themeFillShade="F2"/>
          </w:tcPr>
          <w:p w14:paraId="0F178489" w14:textId="147A4DDC" w:rsidR="000C6501" w:rsidRDefault="000C6501" w:rsidP="000C6501">
            <w:pPr>
              <w:autoSpaceDN/>
              <w:spacing w:before="120" w:after="120" w:line="276" w:lineRule="auto"/>
              <w:contextualSpacing/>
              <w:textAlignment w:val="auto"/>
              <w:rPr>
                <w:rFonts w:asciiTheme="minorHAnsi" w:eastAsia="Arial Unicode MS" w:hAnsiTheme="minorHAnsi" w:cstheme="minorHAnsi"/>
                <w:b/>
                <w:bCs/>
                <w:color w:val="000000"/>
                <w:sz w:val="20"/>
                <w:bdr w:val="nil"/>
              </w:rPr>
            </w:pPr>
            <w:r>
              <w:rPr>
                <w:rFonts w:asciiTheme="minorHAnsi" w:hAnsiTheme="minorHAnsi"/>
                <w:b/>
                <w:color w:val="000000"/>
                <w:sz w:val="20"/>
                <w:bdr w:val="nil"/>
              </w:rPr>
              <w:t>5. Performance bond secured by a bank guarantee or written surety</w:t>
            </w:r>
          </w:p>
        </w:tc>
      </w:tr>
      <w:tr w:rsidR="000C6501" w:rsidRPr="00F54C26" w14:paraId="78C92815" w14:textId="77777777" w:rsidTr="00106058">
        <w:trPr>
          <w:trHeight w:val="204"/>
        </w:trPr>
        <w:tc>
          <w:tcPr>
            <w:tcW w:w="10146" w:type="dxa"/>
            <w:gridSpan w:val="2"/>
          </w:tcPr>
          <w:p w14:paraId="61CC6199" w14:textId="4E849916" w:rsidR="000C6501" w:rsidRPr="00EC1299" w:rsidRDefault="000C6501" w:rsidP="00EC1299">
            <w:pPr>
              <w:pBdr>
                <w:top w:val="nil"/>
                <w:left w:val="nil"/>
                <w:bottom w:val="nil"/>
                <w:right w:val="nil"/>
                <w:between w:val="nil"/>
                <w:bar w:val="nil"/>
              </w:pBdr>
              <w:autoSpaceDN/>
              <w:spacing w:line="276" w:lineRule="auto"/>
              <w:jc w:val="both"/>
              <w:textAlignment w:val="auto"/>
              <w:rPr>
                <w:rFonts w:asciiTheme="minorHAnsi" w:eastAsia="Arial Unicode MS" w:hAnsiTheme="minorHAnsi" w:cstheme="minorHAnsi"/>
                <w:color w:val="FF0000"/>
                <w:sz w:val="20"/>
                <w:bdr w:val="nil"/>
              </w:rPr>
            </w:pPr>
            <w:r>
              <w:rPr>
                <w:rFonts w:asciiTheme="minorHAnsi" w:hAnsiTheme="minorHAnsi"/>
                <w:sz w:val="20"/>
                <w:bdr w:val="nil"/>
              </w:rPr>
              <w:t xml:space="preserve">5.1. Performance bond secured by a bank guarantee or written surety:  </w:t>
            </w:r>
            <w:sdt>
              <w:sdtPr>
                <w:rPr>
                  <w:rFonts w:asciiTheme="minorHAnsi" w:eastAsia="Arial Unicode MS" w:hAnsiTheme="minorHAnsi" w:cstheme="minorHAnsi"/>
                  <w:color w:val="FF0000"/>
                  <w:sz w:val="20"/>
                  <w:bdr w:val="nil"/>
                </w:rPr>
                <w:alias w:val="agreement performance guarantee"/>
                <w:tag w:val="sutarties įvykdymo užtikrinimas"/>
                <w:id w:val="-1585603763"/>
                <w:placeholder>
                  <w:docPart w:val="EC234A16E333476F8C0459968C813984"/>
                </w:placeholder>
                <w:comboBox>
                  <w:listItem w:value="pasirinkite, ar reikalaujamas užtikrinimas"/>
                  <w:listItem w:displayText="does not apply" w:value="netaikoma"/>
                  <w:listItem w:displayText="applies under the following conditions:" w:value="taikoma tokiomis sąlygomis:"/>
                </w:comboBox>
              </w:sdtPr>
              <w:sdtContent>
                <w:r w:rsidR="008C7C2E">
                  <w:rPr>
                    <w:rFonts w:asciiTheme="minorHAnsi" w:eastAsia="Arial Unicode MS" w:hAnsiTheme="minorHAnsi" w:cstheme="minorHAnsi"/>
                    <w:color w:val="FF0000"/>
                    <w:sz w:val="20"/>
                    <w:bdr w:val="nil"/>
                  </w:rPr>
                  <w:t>does not apply</w:t>
                </w:r>
              </w:sdtContent>
            </w:sdt>
          </w:p>
        </w:tc>
      </w:tr>
      <w:tr w:rsidR="000C6501" w:rsidRPr="00F54C26" w14:paraId="63A35296" w14:textId="77777777" w:rsidTr="00F54C26">
        <w:trPr>
          <w:trHeight w:val="204"/>
        </w:trPr>
        <w:tc>
          <w:tcPr>
            <w:tcW w:w="10146" w:type="dxa"/>
            <w:gridSpan w:val="2"/>
            <w:shd w:val="clear" w:color="auto" w:fill="F2F2F2" w:themeFill="background1" w:themeFillShade="F2"/>
          </w:tcPr>
          <w:p w14:paraId="6DD37102" w14:textId="7943CBED" w:rsidR="000C6501" w:rsidRDefault="000C6501" w:rsidP="000C6501">
            <w:pPr>
              <w:autoSpaceDN/>
              <w:spacing w:before="120" w:after="120" w:line="276" w:lineRule="auto"/>
              <w:contextualSpacing/>
              <w:textAlignment w:val="auto"/>
              <w:rPr>
                <w:rFonts w:asciiTheme="minorHAnsi" w:eastAsia="Arial Unicode MS" w:hAnsiTheme="minorHAnsi" w:cstheme="minorHAnsi"/>
                <w:b/>
                <w:bCs/>
                <w:color w:val="000000"/>
                <w:sz w:val="20"/>
                <w:bdr w:val="nil"/>
              </w:rPr>
            </w:pPr>
            <w:r>
              <w:rPr>
                <w:rFonts w:asciiTheme="minorHAnsi" w:hAnsiTheme="minorHAnsi"/>
                <w:b/>
                <w:color w:val="000000"/>
                <w:sz w:val="20"/>
                <w:bdr w:val="nil"/>
              </w:rPr>
              <w:t xml:space="preserve">6. </w:t>
            </w:r>
            <w:r w:rsidRPr="00D01320">
              <w:rPr>
                <w:rFonts w:asciiTheme="minorHAnsi" w:hAnsiTheme="minorHAnsi"/>
                <w:b/>
                <w:color w:val="000000"/>
                <w:sz w:val="20"/>
                <w:bdr w:val="nil"/>
              </w:rPr>
              <w:t>Penalties (fines/default interest)</w:t>
            </w:r>
          </w:p>
        </w:tc>
      </w:tr>
      <w:tr w:rsidR="000C6501" w:rsidRPr="00F54C26" w14:paraId="0092EFB9" w14:textId="77777777" w:rsidTr="00106058">
        <w:trPr>
          <w:trHeight w:val="204"/>
        </w:trPr>
        <w:tc>
          <w:tcPr>
            <w:tcW w:w="10146" w:type="dxa"/>
            <w:gridSpan w:val="2"/>
          </w:tcPr>
          <w:p w14:paraId="3B809364" w14:textId="77777777" w:rsidR="000C6501" w:rsidRDefault="000C6501" w:rsidP="000C6501">
            <w:pPr>
              <w:autoSpaceDN/>
              <w:spacing w:before="120" w:after="120" w:line="276" w:lineRule="auto"/>
              <w:contextualSpacing/>
              <w:textAlignment w:val="auto"/>
              <w:rPr>
                <w:rFonts w:asciiTheme="minorHAnsi" w:hAnsiTheme="minorHAnsi"/>
                <w:color w:val="000000"/>
                <w:sz w:val="20"/>
                <w:bdr w:val="nil"/>
              </w:rPr>
            </w:pPr>
            <w:r>
              <w:rPr>
                <w:rFonts w:asciiTheme="minorHAnsi" w:hAnsiTheme="minorHAnsi"/>
                <w:color w:val="000000"/>
                <w:sz w:val="20"/>
                <w:bdr w:val="nil"/>
              </w:rPr>
              <w:t>6.1. The penalties specified in the General Conditions of the Agreement shall apply to the Agreement.</w:t>
            </w:r>
          </w:p>
          <w:p w14:paraId="3799E369" w14:textId="62B4B571" w:rsidR="001A79D6" w:rsidRPr="00CF0090" w:rsidRDefault="001A79D6" w:rsidP="001A79D6">
            <w:pPr>
              <w:autoSpaceDN/>
              <w:spacing w:before="120" w:after="120" w:line="276" w:lineRule="auto"/>
              <w:contextualSpacing/>
              <w:textAlignment w:val="auto"/>
              <w:rPr>
                <w:rFonts w:asciiTheme="minorHAnsi" w:eastAsia="Arial Unicode MS" w:hAnsiTheme="minorHAnsi" w:cstheme="minorHAnsi"/>
                <w:color w:val="000000"/>
                <w:sz w:val="20"/>
                <w:bdr w:val="nil"/>
                <w:lang w:eastAsia="en-US"/>
              </w:rPr>
            </w:pPr>
            <w:r w:rsidRPr="00CF0090">
              <w:rPr>
                <w:rFonts w:asciiTheme="minorHAnsi" w:eastAsia="Arial Unicode MS" w:hAnsiTheme="minorHAnsi" w:cstheme="minorHAnsi"/>
                <w:color w:val="000000"/>
                <w:sz w:val="20"/>
                <w:bdr w:val="nil"/>
                <w:lang w:eastAsia="en-US"/>
              </w:rPr>
              <w:lastRenderedPageBreak/>
              <w:t xml:space="preserve">6.1.1. If the Purchaser finds a violation of the procedure for changing the persons performing the </w:t>
            </w:r>
            <w:r w:rsidR="00F71742">
              <w:rPr>
                <w:rFonts w:asciiTheme="minorHAnsi" w:eastAsia="Arial Unicode MS" w:hAnsiTheme="minorHAnsi" w:cstheme="minorHAnsi"/>
                <w:color w:val="000000"/>
                <w:sz w:val="20"/>
                <w:bdr w:val="nil"/>
                <w:lang w:eastAsia="en-US"/>
              </w:rPr>
              <w:t>Agreement</w:t>
            </w:r>
            <w:r w:rsidRPr="00CF0090">
              <w:rPr>
                <w:rFonts w:asciiTheme="minorHAnsi" w:eastAsia="Arial Unicode MS" w:hAnsiTheme="minorHAnsi" w:cstheme="minorHAnsi"/>
                <w:color w:val="000000"/>
                <w:sz w:val="20"/>
                <w:bdr w:val="nil"/>
                <w:lang w:eastAsia="en-US"/>
              </w:rPr>
              <w:t xml:space="preserve">, the Supplier shall, at the Purchaser's request, pay a fine of 100 EUR (one hundred) for each separate case of violation. Payment of the fine does not grant the right to provide the Services to persons who do not meet the established requirements. </w:t>
            </w:r>
          </w:p>
          <w:p w14:paraId="66CA790E" w14:textId="444AD5EE" w:rsidR="00AF568D" w:rsidRPr="00106058" w:rsidRDefault="001A79D6" w:rsidP="001A79D6">
            <w:pPr>
              <w:autoSpaceDN/>
              <w:spacing w:before="120" w:after="120" w:line="276" w:lineRule="auto"/>
              <w:contextualSpacing/>
              <w:textAlignment w:val="auto"/>
              <w:rPr>
                <w:rFonts w:asciiTheme="minorHAnsi" w:eastAsia="Arial Unicode MS" w:hAnsiTheme="minorHAnsi" w:cstheme="minorHAnsi"/>
                <w:color w:val="000000"/>
                <w:sz w:val="20"/>
                <w:bdr w:val="nil"/>
              </w:rPr>
            </w:pPr>
            <w:r w:rsidRPr="00CF0090">
              <w:rPr>
                <w:rFonts w:asciiTheme="minorHAnsi" w:eastAsia="Arial Unicode MS" w:hAnsiTheme="minorHAnsi" w:cstheme="minorHAnsi"/>
                <w:color w:val="000000"/>
                <w:sz w:val="20"/>
                <w:bdr w:val="nil"/>
                <w:lang w:eastAsia="en-US"/>
              </w:rPr>
              <w:t xml:space="preserve">6.1.2. Upon termination of the </w:t>
            </w:r>
            <w:r w:rsidR="0056366B">
              <w:rPr>
                <w:rFonts w:asciiTheme="minorHAnsi" w:eastAsia="Arial Unicode MS" w:hAnsiTheme="minorHAnsi" w:cstheme="minorHAnsi"/>
                <w:color w:val="000000"/>
                <w:sz w:val="20"/>
                <w:bdr w:val="nil"/>
                <w:lang w:eastAsia="en-US"/>
              </w:rPr>
              <w:t>Agreement</w:t>
            </w:r>
            <w:r w:rsidRPr="00CF0090">
              <w:rPr>
                <w:rFonts w:asciiTheme="minorHAnsi" w:eastAsia="Arial Unicode MS" w:hAnsiTheme="minorHAnsi" w:cstheme="minorHAnsi"/>
                <w:color w:val="000000"/>
                <w:sz w:val="20"/>
                <w:bdr w:val="nil"/>
                <w:lang w:eastAsia="en-US"/>
              </w:rPr>
              <w:t xml:space="preserve"> due to a material breach of the </w:t>
            </w:r>
            <w:r w:rsidR="0056366B">
              <w:rPr>
                <w:rFonts w:asciiTheme="minorHAnsi" w:eastAsia="Arial Unicode MS" w:hAnsiTheme="minorHAnsi" w:cstheme="minorHAnsi"/>
                <w:color w:val="000000"/>
                <w:sz w:val="20"/>
                <w:bdr w:val="nil"/>
                <w:lang w:eastAsia="en-US"/>
              </w:rPr>
              <w:t>Agreement</w:t>
            </w:r>
            <w:r w:rsidRPr="00CF0090">
              <w:rPr>
                <w:rFonts w:asciiTheme="minorHAnsi" w:eastAsia="Arial Unicode MS" w:hAnsiTheme="minorHAnsi" w:cstheme="minorHAnsi"/>
                <w:color w:val="000000"/>
                <w:sz w:val="20"/>
                <w:bdr w:val="nil"/>
                <w:lang w:eastAsia="en-US"/>
              </w:rPr>
              <w:t xml:space="preserve"> by a Party, the other Party shall have the right to demand payment of a fine equal to 5 (five) percent of the Initial </w:t>
            </w:r>
            <w:r w:rsidR="0056366B">
              <w:rPr>
                <w:rFonts w:asciiTheme="minorHAnsi" w:eastAsia="Arial Unicode MS" w:hAnsiTheme="minorHAnsi" w:cstheme="minorHAnsi"/>
                <w:color w:val="000000"/>
                <w:sz w:val="20"/>
                <w:bdr w:val="nil"/>
                <w:lang w:eastAsia="en-US"/>
              </w:rPr>
              <w:t>Agreem</w:t>
            </w:r>
            <w:r w:rsidR="00A92975">
              <w:rPr>
                <w:rFonts w:asciiTheme="minorHAnsi" w:eastAsia="Arial Unicode MS" w:hAnsiTheme="minorHAnsi" w:cstheme="minorHAnsi"/>
                <w:color w:val="000000"/>
                <w:sz w:val="20"/>
                <w:bdr w:val="nil"/>
                <w:lang w:eastAsia="en-US"/>
              </w:rPr>
              <w:t>ent</w:t>
            </w:r>
            <w:r w:rsidRPr="00CF0090">
              <w:rPr>
                <w:rFonts w:asciiTheme="minorHAnsi" w:eastAsia="Arial Unicode MS" w:hAnsiTheme="minorHAnsi" w:cstheme="minorHAnsi"/>
                <w:color w:val="000000"/>
                <w:sz w:val="20"/>
                <w:bdr w:val="nil"/>
                <w:lang w:eastAsia="en-US"/>
              </w:rPr>
              <w:t xml:space="preserve"> value, but not less than 3,000 EUR (three thousand euros).</w:t>
            </w:r>
          </w:p>
        </w:tc>
      </w:tr>
      <w:tr w:rsidR="000C6501" w:rsidRPr="00F54C26" w14:paraId="39F404F6" w14:textId="77777777" w:rsidTr="00F54C26">
        <w:trPr>
          <w:trHeight w:val="204"/>
        </w:trPr>
        <w:tc>
          <w:tcPr>
            <w:tcW w:w="10146" w:type="dxa"/>
            <w:gridSpan w:val="2"/>
            <w:shd w:val="clear" w:color="auto" w:fill="F2F2F2" w:themeFill="background1" w:themeFillShade="F2"/>
          </w:tcPr>
          <w:p w14:paraId="2C0AEB5C" w14:textId="747AE0EF" w:rsidR="000C6501" w:rsidRPr="00F54C26" w:rsidRDefault="000C6501" w:rsidP="000C6501">
            <w:pPr>
              <w:autoSpaceDN/>
              <w:spacing w:before="120" w:after="120" w:line="276" w:lineRule="auto"/>
              <w:contextualSpacing/>
              <w:textAlignment w:val="auto"/>
              <w:rPr>
                <w:rFonts w:asciiTheme="minorHAnsi" w:eastAsia="Arial Unicode MS" w:hAnsiTheme="minorHAnsi" w:cstheme="minorHAnsi"/>
                <w:b/>
                <w:bCs/>
                <w:color w:val="000000"/>
                <w:sz w:val="20"/>
                <w:bdr w:val="nil"/>
              </w:rPr>
            </w:pPr>
            <w:r w:rsidRPr="00A92975">
              <w:rPr>
                <w:rFonts w:asciiTheme="minorHAnsi" w:hAnsiTheme="minorHAnsi"/>
                <w:b/>
                <w:color w:val="000000"/>
                <w:sz w:val="20"/>
                <w:bdr w:val="nil"/>
              </w:rPr>
              <w:lastRenderedPageBreak/>
              <w:t>7. Other terms of the Agreement</w:t>
            </w:r>
          </w:p>
        </w:tc>
      </w:tr>
      <w:tr w:rsidR="000C6501" w:rsidRPr="00F54C26" w14:paraId="1726F4BC" w14:textId="77777777" w:rsidTr="00F54C26">
        <w:tc>
          <w:tcPr>
            <w:tcW w:w="10146" w:type="dxa"/>
            <w:gridSpan w:val="2"/>
            <w:shd w:val="clear" w:color="auto" w:fill="FFFFFF" w:themeFill="background1"/>
          </w:tcPr>
          <w:p w14:paraId="2B387AEC" w14:textId="0F9B4EDD" w:rsidR="002C0DD3" w:rsidRPr="003A36B7" w:rsidRDefault="002C0DD3" w:rsidP="0094510C">
            <w:pPr>
              <w:rPr>
                <w:rFonts w:ascii="Calibri" w:hAnsi="Calibri" w:cs="Calibri"/>
                <w:kern w:val="2"/>
                <w:sz w:val="20"/>
              </w:rPr>
            </w:pPr>
            <w:bookmarkStart w:id="0" w:name="_Hlk79068323"/>
            <w:r>
              <w:rPr>
                <w:rFonts w:ascii="Calibri" w:hAnsi="Calibri"/>
                <w:sz w:val="20"/>
              </w:rPr>
              <w:t>7.1. Requirements for compliance with the Law on the Protection of Objects of Importance to Ensuring National Security:</w:t>
            </w:r>
          </w:p>
          <w:p w14:paraId="1246F5A8" w14:textId="11D9ADA0" w:rsidR="0094510C" w:rsidRPr="00EA6726" w:rsidRDefault="00526563" w:rsidP="0094510C">
            <w:pPr>
              <w:rPr>
                <w:rFonts w:ascii="Calibri" w:hAnsi="Calibri" w:cs="Calibri"/>
                <w:kern w:val="2"/>
                <w:sz w:val="20"/>
                <w:u w:val="single"/>
              </w:rPr>
            </w:pPr>
            <w:r w:rsidRPr="00EA6726">
              <w:rPr>
                <w:rFonts w:ascii="Calibri" w:hAnsi="Calibri"/>
                <w:sz w:val="20"/>
                <w:u w:val="single"/>
              </w:rPr>
              <w:t>7.1.1. Applicable if the compliance of the Supplier's/sub-suppliers' employees is checked:</w:t>
            </w:r>
          </w:p>
          <w:p w14:paraId="474AE135" w14:textId="77777777" w:rsidR="0094510C" w:rsidRDefault="0094510C" w:rsidP="0094510C">
            <w:pPr>
              <w:rPr>
                <w:rFonts w:ascii="Calibri" w:hAnsi="Calibri" w:cs="Calibri"/>
                <w:kern w:val="2"/>
                <w:sz w:val="20"/>
              </w:rPr>
            </w:pPr>
            <w:r>
              <w:rPr>
                <w:rFonts w:ascii="Calibri" w:hAnsi="Calibri"/>
                <w:sz w:val="20"/>
              </w:rPr>
              <w:t>Employees of the supplier and/or sub-suppliers who will need unescorted access to facilities or property managed by the Company that are important for ensuring national security must meet the criteria specified in Article 17(2) clauses 1-8 and 10-11 of the Law on the Protection of Objects of Importance to Ensuring National Security. The supplier undertakes to submit the consent of such persons to be checked and documents confirming that there are no circumstances specified in Article 17(2) clause 3 and 7 of the Law on the Protection of Objects of Importance to Ensuring National Security.</w:t>
            </w:r>
          </w:p>
          <w:p w14:paraId="2900EE62" w14:textId="47DE0A8E" w:rsidR="0094510C" w:rsidRPr="0031064A" w:rsidRDefault="00526563" w:rsidP="0094510C">
            <w:pPr>
              <w:rPr>
                <w:rFonts w:ascii="Calibri" w:hAnsi="Calibri" w:cs="Calibri"/>
                <w:kern w:val="2"/>
                <w:sz w:val="20"/>
                <w:u w:val="single"/>
              </w:rPr>
            </w:pPr>
            <w:r>
              <w:rPr>
                <w:rFonts w:ascii="Calibri" w:hAnsi="Calibri"/>
                <w:sz w:val="20"/>
                <w:u w:val="single"/>
              </w:rPr>
              <w:t>7.1.2. Applicable if a transaction (Agreement) check is performed:</w:t>
            </w:r>
          </w:p>
          <w:p w14:paraId="23C5F255" w14:textId="77777777" w:rsidR="0094510C" w:rsidRPr="0031064A" w:rsidRDefault="0094510C" w:rsidP="0094510C">
            <w:pPr>
              <w:spacing w:line="276" w:lineRule="auto"/>
              <w:jc w:val="both"/>
              <w:rPr>
                <w:rFonts w:ascii="Calibri" w:hAnsi="Calibri" w:cs="Calibri"/>
                <w:kern w:val="2"/>
                <w:sz w:val="20"/>
              </w:rPr>
            </w:pPr>
            <w:r>
              <w:rPr>
                <w:rFonts w:ascii="Calibri" w:hAnsi="Calibri"/>
                <w:sz w:val="20"/>
              </w:rPr>
              <w:t>In cases where the Buyer applies to the Commission for the Coordination of the Protection of Objects Important to National Security (hereinafter - the Commission) for verification of the transaction's compliance with national security interests, and the Commission and/or the Government of the Republic of Lithuania impose additional obligations/recommendations, the Supplier undertakes to comply with them. Obligations/recommendations:</w:t>
            </w:r>
          </w:p>
          <w:p w14:paraId="62FE570D" w14:textId="31F51993" w:rsidR="0072230B" w:rsidRPr="005F4B70" w:rsidRDefault="0094510C" w:rsidP="0094510C">
            <w:pPr>
              <w:pBdr>
                <w:top w:val="nil"/>
                <w:left w:val="nil"/>
                <w:bottom w:val="nil"/>
                <w:right w:val="nil"/>
                <w:between w:val="nil"/>
                <w:bar w:val="nil"/>
              </w:pBdr>
              <w:tabs>
                <w:tab w:val="left" w:pos="260"/>
              </w:tabs>
              <w:autoSpaceDN/>
              <w:spacing w:before="120" w:line="276" w:lineRule="auto"/>
              <w:contextualSpacing/>
              <w:jc w:val="both"/>
              <w:textAlignment w:val="auto"/>
              <w:rPr>
                <w:rFonts w:asciiTheme="minorHAnsi" w:eastAsia="Arial Unicode MS" w:hAnsiTheme="minorHAnsi" w:cstheme="minorHAnsi"/>
                <w:sz w:val="20"/>
                <w:bdr w:val="nil"/>
              </w:rPr>
            </w:pPr>
            <w:r w:rsidRPr="005A1B45">
              <w:rPr>
                <w:rFonts w:asciiTheme="minorHAnsi" w:hAnsiTheme="minorHAnsi"/>
                <w:i/>
                <w:iCs/>
                <w:sz w:val="20"/>
              </w:rPr>
              <w:t>[to be completed upon receipt of obligations/recommendations from the Commission and/or the Government of the Republic of Lithuania]</w:t>
            </w:r>
          </w:p>
          <w:p w14:paraId="7C595E1D" w14:textId="09CA39F9" w:rsidR="009B611E" w:rsidRPr="009B611E" w:rsidRDefault="009B611E" w:rsidP="009B611E">
            <w:pPr>
              <w:pBdr>
                <w:top w:val="nil"/>
                <w:left w:val="nil"/>
                <w:bottom w:val="nil"/>
                <w:right w:val="nil"/>
                <w:between w:val="nil"/>
                <w:bar w:val="nil"/>
              </w:pBdr>
              <w:tabs>
                <w:tab w:val="left" w:pos="260"/>
              </w:tabs>
              <w:autoSpaceDN/>
              <w:spacing w:before="120" w:line="276" w:lineRule="auto"/>
              <w:contextualSpacing/>
              <w:jc w:val="both"/>
              <w:textAlignment w:val="auto"/>
              <w:rPr>
                <w:rFonts w:asciiTheme="minorHAnsi" w:eastAsia="Arial Unicode MS" w:hAnsiTheme="minorHAnsi" w:cstheme="minorBidi"/>
                <w:sz w:val="20"/>
              </w:rPr>
            </w:pPr>
            <w:r w:rsidRPr="009B611E">
              <w:rPr>
                <w:rFonts w:asciiTheme="minorHAnsi" w:eastAsia="Arial Unicode MS" w:hAnsiTheme="minorHAnsi" w:cstheme="minorBidi"/>
                <w:sz w:val="20"/>
              </w:rPr>
              <w:t xml:space="preserve">7.2. If the Supplier violates the requirements of the </w:t>
            </w:r>
            <w:r w:rsidR="007C4891">
              <w:rPr>
                <w:rFonts w:asciiTheme="minorHAnsi" w:eastAsia="Arial Unicode MS" w:hAnsiTheme="minorHAnsi" w:cstheme="minorBidi"/>
                <w:sz w:val="20"/>
              </w:rPr>
              <w:t>Agreement</w:t>
            </w:r>
            <w:r w:rsidRPr="009B611E">
              <w:rPr>
                <w:rFonts w:asciiTheme="minorHAnsi" w:eastAsia="Arial Unicode MS" w:hAnsiTheme="minorHAnsi" w:cstheme="minorBidi"/>
                <w:sz w:val="20"/>
              </w:rPr>
              <w:t xml:space="preserve"> and/or Technical Specifications and, after the Purchaser submits a written request to remedy the violation and/or deficiencies, fails to remedy the violation and/or deficiencies within 10 days of receiving the request, this shall be considered a material breach of the </w:t>
            </w:r>
            <w:r w:rsidR="007C4891">
              <w:rPr>
                <w:rFonts w:asciiTheme="minorHAnsi" w:eastAsia="Arial Unicode MS" w:hAnsiTheme="minorHAnsi" w:cstheme="minorBidi"/>
                <w:sz w:val="20"/>
              </w:rPr>
              <w:t>Agreement</w:t>
            </w:r>
            <w:r w:rsidRPr="009B611E">
              <w:rPr>
                <w:rFonts w:asciiTheme="minorHAnsi" w:eastAsia="Arial Unicode MS" w:hAnsiTheme="minorHAnsi" w:cstheme="minorBidi"/>
                <w:sz w:val="20"/>
              </w:rPr>
              <w:t>. For the purposes of this clause, the following actions or omissions by the Supplier shall be, inter alia, considered breaches:</w:t>
            </w:r>
          </w:p>
          <w:p w14:paraId="0B7C7440" w14:textId="77777777" w:rsidR="009B611E" w:rsidRPr="009B611E" w:rsidRDefault="009B611E" w:rsidP="009B611E">
            <w:pPr>
              <w:pBdr>
                <w:top w:val="nil"/>
                <w:left w:val="nil"/>
                <w:bottom w:val="nil"/>
                <w:right w:val="nil"/>
                <w:between w:val="nil"/>
                <w:bar w:val="nil"/>
              </w:pBdr>
              <w:tabs>
                <w:tab w:val="left" w:pos="260"/>
              </w:tabs>
              <w:autoSpaceDN/>
              <w:spacing w:before="120" w:line="276" w:lineRule="auto"/>
              <w:contextualSpacing/>
              <w:jc w:val="both"/>
              <w:textAlignment w:val="auto"/>
              <w:rPr>
                <w:rFonts w:asciiTheme="minorHAnsi" w:eastAsia="Arial Unicode MS" w:hAnsiTheme="minorHAnsi" w:cstheme="minorHAnsi"/>
                <w:sz w:val="20"/>
                <w:bdr w:val="nil"/>
              </w:rPr>
            </w:pPr>
            <w:r w:rsidRPr="009B611E">
              <w:rPr>
                <w:rFonts w:asciiTheme="minorHAnsi" w:eastAsia="Arial Unicode MS" w:hAnsiTheme="minorHAnsi" w:cstheme="minorHAnsi"/>
                <w:sz w:val="20"/>
                <w:bdr w:val="nil"/>
              </w:rPr>
              <w:t xml:space="preserve">7.2.1. fails to perform the Services in accordance with the rules of visual flights and/or fails to comply with the requirements specified in the Technical Specification, including DVGW Technical Rule G 501: Airborne Remote Gas Detection Methods or </w:t>
            </w:r>
            <w:proofErr w:type="gramStart"/>
            <w:r w:rsidRPr="009B611E">
              <w:rPr>
                <w:rFonts w:asciiTheme="minorHAnsi" w:eastAsia="Arial Unicode MS" w:hAnsiTheme="minorHAnsi" w:cstheme="minorHAnsi"/>
                <w:sz w:val="20"/>
                <w:bdr w:val="nil"/>
              </w:rPr>
              <w:t>other</w:t>
            </w:r>
            <w:proofErr w:type="gramEnd"/>
            <w:r w:rsidRPr="009B611E">
              <w:rPr>
                <w:rFonts w:asciiTheme="minorHAnsi" w:eastAsia="Arial Unicode MS" w:hAnsiTheme="minorHAnsi" w:cstheme="minorHAnsi"/>
                <w:sz w:val="20"/>
                <w:bdr w:val="nil"/>
              </w:rPr>
              <w:t xml:space="preserve"> equivalent valid European Union document </w:t>
            </w:r>
            <w:proofErr w:type="gramStart"/>
            <w:r w:rsidRPr="009B611E">
              <w:rPr>
                <w:rFonts w:asciiTheme="minorHAnsi" w:eastAsia="Arial Unicode MS" w:hAnsiTheme="minorHAnsi" w:cstheme="minorHAnsi"/>
                <w:sz w:val="20"/>
                <w:bdr w:val="nil"/>
              </w:rPr>
              <w:t>requirements;</w:t>
            </w:r>
            <w:proofErr w:type="gramEnd"/>
          </w:p>
          <w:p w14:paraId="40847C83" w14:textId="77777777" w:rsidR="009B611E" w:rsidRPr="009B611E" w:rsidRDefault="009B611E" w:rsidP="009B611E">
            <w:pPr>
              <w:pBdr>
                <w:top w:val="nil"/>
                <w:left w:val="nil"/>
                <w:bottom w:val="nil"/>
                <w:right w:val="nil"/>
                <w:between w:val="nil"/>
                <w:bar w:val="nil"/>
              </w:pBdr>
              <w:tabs>
                <w:tab w:val="left" w:pos="260"/>
              </w:tabs>
              <w:autoSpaceDN/>
              <w:spacing w:before="120" w:line="276" w:lineRule="auto"/>
              <w:contextualSpacing/>
              <w:jc w:val="both"/>
              <w:textAlignment w:val="auto"/>
              <w:rPr>
                <w:rFonts w:asciiTheme="minorHAnsi" w:eastAsia="Arial Unicode MS" w:hAnsiTheme="minorHAnsi" w:cstheme="minorBidi"/>
                <w:sz w:val="20"/>
              </w:rPr>
            </w:pPr>
            <w:r w:rsidRPr="009B611E">
              <w:rPr>
                <w:rFonts w:asciiTheme="minorHAnsi" w:eastAsia="Arial Unicode MS" w:hAnsiTheme="minorHAnsi" w:cstheme="minorBidi"/>
                <w:sz w:val="20"/>
              </w:rPr>
              <w:t xml:space="preserve">7.2.2. fails to perform gas leak checks in full in accordance with the agreed Service Schedule and/or failure to check each gas pipeline separately in cases where this is required by the Technical </w:t>
            </w:r>
            <w:proofErr w:type="gramStart"/>
            <w:r w:rsidRPr="009B611E">
              <w:rPr>
                <w:rFonts w:asciiTheme="minorHAnsi" w:eastAsia="Arial Unicode MS" w:hAnsiTheme="minorHAnsi" w:cstheme="minorBidi"/>
                <w:sz w:val="20"/>
              </w:rPr>
              <w:t>Specification;</w:t>
            </w:r>
            <w:proofErr w:type="gramEnd"/>
          </w:p>
          <w:p w14:paraId="35A98F72" w14:textId="77777777" w:rsidR="009B611E" w:rsidRPr="009B611E" w:rsidRDefault="009B611E" w:rsidP="009B611E">
            <w:pPr>
              <w:pBdr>
                <w:top w:val="nil"/>
                <w:left w:val="nil"/>
                <w:bottom w:val="nil"/>
                <w:right w:val="nil"/>
                <w:between w:val="nil"/>
                <w:bar w:val="nil"/>
              </w:pBdr>
              <w:tabs>
                <w:tab w:val="left" w:pos="260"/>
              </w:tabs>
              <w:autoSpaceDN/>
              <w:spacing w:before="120" w:line="276" w:lineRule="auto"/>
              <w:contextualSpacing/>
              <w:jc w:val="both"/>
              <w:textAlignment w:val="auto"/>
              <w:rPr>
                <w:rFonts w:asciiTheme="minorHAnsi" w:eastAsia="Arial Unicode MS" w:hAnsiTheme="minorHAnsi" w:cstheme="minorHAnsi"/>
                <w:sz w:val="20"/>
                <w:bdr w:val="nil"/>
              </w:rPr>
            </w:pPr>
            <w:r w:rsidRPr="009B611E">
              <w:rPr>
                <w:rFonts w:asciiTheme="minorHAnsi" w:eastAsia="Arial Unicode MS" w:hAnsiTheme="minorHAnsi" w:cstheme="minorHAnsi"/>
                <w:sz w:val="20"/>
                <w:bdr w:val="nil"/>
              </w:rPr>
              <w:t>7.2.3. fails to identify and/or notify the Purchaser of particularly large gas leaks immediately, but no later than within 5 days of their detection, and/or fails to provide the mandatory data (leak extent, coordinates in the LKS-94 system, aerial photographs of the leak location</w:t>
            </w:r>
            <w:proofErr w:type="gramStart"/>
            <w:r w:rsidRPr="009B611E">
              <w:rPr>
                <w:rFonts w:asciiTheme="minorHAnsi" w:eastAsia="Arial Unicode MS" w:hAnsiTheme="minorHAnsi" w:cstheme="minorHAnsi"/>
                <w:sz w:val="20"/>
                <w:bdr w:val="nil"/>
              </w:rPr>
              <w:t>);</w:t>
            </w:r>
            <w:proofErr w:type="gramEnd"/>
          </w:p>
          <w:p w14:paraId="44F0EACC" w14:textId="77777777" w:rsidR="009B611E" w:rsidRPr="009B611E" w:rsidRDefault="009B611E" w:rsidP="009B611E">
            <w:pPr>
              <w:pBdr>
                <w:top w:val="nil"/>
                <w:left w:val="nil"/>
                <w:bottom w:val="nil"/>
                <w:right w:val="nil"/>
                <w:between w:val="nil"/>
                <w:bar w:val="nil"/>
              </w:pBdr>
              <w:tabs>
                <w:tab w:val="left" w:pos="260"/>
              </w:tabs>
              <w:autoSpaceDN/>
              <w:spacing w:before="120" w:line="276" w:lineRule="auto"/>
              <w:contextualSpacing/>
              <w:jc w:val="both"/>
              <w:textAlignment w:val="auto"/>
              <w:rPr>
                <w:rFonts w:asciiTheme="minorHAnsi" w:eastAsia="Arial Unicode MS" w:hAnsiTheme="minorHAnsi" w:cstheme="minorHAnsi"/>
                <w:sz w:val="20"/>
                <w:bdr w:val="nil"/>
              </w:rPr>
            </w:pPr>
            <w:r w:rsidRPr="009B611E">
              <w:rPr>
                <w:rFonts w:asciiTheme="minorHAnsi" w:eastAsia="Arial Unicode MS" w:hAnsiTheme="minorHAnsi" w:cstheme="minorHAnsi"/>
                <w:sz w:val="20"/>
                <w:bdr w:val="nil"/>
              </w:rPr>
              <w:t>7.2.4. fails to provide the Purchaser with a report and/or data sets within the deadlines specified in the Technical Specification and/or provides a report without the mandatory data necessary for the use of the Services (including coordinates in the LKS-94 system, leak intensity, analysis, aerial photographs, methodology and, if applicable, conversion methodology</w:t>
            </w:r>
            <w:proofErr w:type="gramStart"/>
            <w:r w:rsidRPr="009B611E">
              <w:rPr>
                <w:rFonts w:asciiTheme="minorHAnsi" w:eastAsia="Arial Unicode MS" w:hAnsiTheme="minorHAnsi" w:cstheme="minorHAnsi"/>
                <w:sz w:val="20"/>
                <w:bdr w:val="nil"/>
              </w:rPr>
              <w:t>);</w:t>
            </w:r>
            <w:proofErr w:type="gramEnd"/>
          </w:p>
          <w:p w14:paraId="6FEDF6EE" w14:textId="2EED8D48" w:rsidR="000C6501" w:rsidRPr="00894511" w:rsidRDefault="009B611E" w:rsidP="00894511">
            <w:pPr>
              <w:pBdr>
                <w:top w:val="nil"/>
                <w:left w:val="nil"/>
                <w:bottom w:val="nil"/>
                <w:right w:val="nil"/>
                <w:between w:val="nil"/>
                <w:bar w:val="nil"/>
              </w:pBdr>
              <w:tabs>
                <w:tab w:val="left" w:pos="260"/>
              </w:tabs>
              <w:autoSpaceDN/>
              <w:spacing w:before="120" w:line="276" w:lineRule="auto"/>
              <w:contextualSpacing/>
              <w:jc w:val="both"/>
              <w:textAlignment w:val="auto"/>
              <w:rPr>
                <w:rFonts w:asciiTheme="minorHAnsi" w:eastAsia="Arial Unicode MS" w:hAnsiTheme="minorHAnsi" w:cstheme="minorHAnsi"/>
                <w:sz w:val="20"/>
                <w:bdr w:val="nil"/>
              </w:rPr>
            </w:pPr>
            <w:r w:rsidRPr="009B611E">
              <w:rPr>
                <w:rFonts w:asciiTheme="minorHAnsi" w:eastAsia="Arial Unicode MS" w:hAnsiTheme="minorHAnsi" w:cstheme="minorBidi"/>
                <w:sz w:val="20"/>
              </w:rPr>
              <w:t xml:space="preserve">7.2.5. fails to transfer to the Purchaser all data and results collected and/or created under the </w:t>
            </w:r>
            <w:r w:rsidR="00586AC7">
              <w:rPr>
                <w:rFonts w:asciiTheme="minorHAnsi" w:eastAsia="Arial Unicode MS" w:hAnsiTheme="minorHAnsi" w:cstheme="minorBidi"/>
                <w:sz w:val="20"/>
              </w:rPr>
              <w:t>Agreement</w:t>
            </w:r>
            <w:r w:rsidRPr="009B611E">
              <w:rPr>
                <w:rFonts w:asciiTheme="minorHAnsi" w:eastAsia="Arial Unicode MS" w:hAnsiTheme="minorHAnsi" w:cstheme="minorBidi"/>
                <w:sz w:val="20"/>
              </w:rPr>
              <w:t xml:space="preserve"> to the extent and within the time limits specified in the </w:t>
            </w:r>
            <w:r w:rsidR="00586AC7">
              <w:rPr>
                <w:rFonts w:asciiTheme="minorHAnsi" w:eastAsia="Arial Unicode MS" w:hAnsiTheme="minorHAnsi" w:cstheme="minorBidi"/>
                <w:sz w:val="20"/>
              </w:rPr>
              <w:t>Agreement</w:t>
            </w:r>
            <w:r w:rsidRPr="009B611E">
              <w:rPr>
                <w:rFonts w:asciiTheme="minorHAnsi" w:eastAsia="Arial Unicode MS" w:hAnsiTheme="minorHAnsi" w:cstheme="minorBidi"/>
                <w:sz w:val="20"/>
              </w:rPr>
              <w:t xml:space="preserve">, and/or fails to fulfil the obligation to destroy copies of the data when provided for in the </w:t>
            </w:r>
            <w:proofErr w:type="gramStart"/>
            <w:r w:rsidR="00586AC7">
              <w:rPr>
                <w:rFonts w:asciiTheme="minorHAnsi" w:eastAsia="Arial Unicode MS" w:hAnsiTheme="minorHAnsi" w:cstheme="minorBidi"/>
                <w:sz w:val="20"/>
              </w:rPr>
              <w:t>Agreement</w:t>
            </w:r>
            <w:r w:rsidRPr="009B611E">
              <w:rPr>
                <w:rFonts w:asciiTheme="minorHAnsi" w:eastAsia="Arial Unicode MS" w:hAnsiTheme="minorHAnsi" w:cstheme="minorBidi"/>
                <w:sz w:val="20"/>
              </w:rPr>
              <w:t>, or</w:t>
            </w:r>
            <w:proofErr w:type="gramEnd"/>
            <w:r w:rsidRPr="009B611E">
              <w:rPr>
                <w:rFonts w:asciiTheme="minorHAnsi" w:eastAsia="Arial Unicode MS" w:hAnsiTheme="minorHAnsi" w:cstheme="minorBidi"/>
                <w:sz w:val="20"/>
              </w:rPr>
              <w:t xml:space="preserve"> fails to submit a document confirming the destruction of the data.</w:t>
            </w:r>
            <w:bookmarkEnd w:id="0"/>
          </w:p>
        </w:tc>
      </w:tr>
      <w:tr w:rsidR="000C6501" w:rsidRPr="00F54C26" w14:paraId="2E4220E7" w14:textId="77777777" w:rsidTr="00F54C26">
        <w:tc>
          <w:tcPr>
            <w:tcW w:w="10146" w:type="dxa"/>
            <w:gridSpan w:val="2"/>
            <w:shd w:val="clear" w:color="auto" w:fill="FFFFFF" w:themeFill="background1"/>
          </w:tcPr>
          <w:p w14:paraId="6C4500F1" w14:textId="540910BF" w:rsidR="000C6501" w:rsidRPr="00F54C26" w:rsidRDefault="000C6501" w:rsidP="000C6501">
            <w:pPr>
              <w:pBdr>
                <w:top w:val="nil"/>
                <w:left w:val="nil"/>
                <w:bottom w:val="nil"/>
                <w:right w:val="nil"/>
                <w:between w:val="nil"/>
                <w:bar w:val="nil"/>
              </w:pBdr>
              <w:shd w:val="clear" w:color="auto" w:fill="F2F2F2" w:themeFill="background1" w:themeFillShade="F2"/>
              <w:autoSpaceDN/>
              <w:spacing w:before="120" w:after="120" w:line="276" w:lineRule="auto"/>
              <w:contextualSpacing/>
              <w:jc w:val="both"/>
              <w:textAlignment w:val="auto"/>
              <w:rPr>
                <w:rFonts w:asciiTheme="minorHAnsi" w:eastAsia="Arial Unicode MS" w:hAnsiTheme="minorHAnsi" w:cstheme="minorHAnsi"/>
                <w:i/>
                <w:iCs/>
                <w:sz w:val="20"/>
                <w:highlight w:val="lightGray"/>
                <w:bdr w:val="nil"/>
              </w:rPr>
            </w:pPr>
            <w:r>
              <w:rPr>
                <w:rFonts w:asciiTheme="minorHAnsi" w:hAnsiTheme="minorHAnsi"/>
                <w:b/>
                <w:sz w:val="20"/>
                <w:bdr w:val="nil"/>
              </w:rPr>
              <w:t xml:space="preserve">8. </w:t>
            </w:r>
            <w:bookmarkStart w:id="1" w:name="_Hlk103092121"/>
            <w:r>
              <w:rPr>
                <w:rFonts w:asciiTheme="minorHAnsi" w:hAnsiTheme="minorHAnsi"/>
                <w:b/>
                <w:sz w:val="20"/>
                <w:bdr w:val="nil"/>
              </w:rPr>
              <w:t>Price (rate) conversion</w:t>
            </w:r>
            <w:bookmarkEnd w:id="1"/>
          </w:p>
        </w:tc>
      </w:tr>
      <w:tr w:rsidR="000C6501" w:rsidRPr="00F54C26" w14:paraId="33D80643" w14:textId="77777777" w:rsidTr="00F54C26">
        <w:tc>
          <w:tcPr>
            <w:tcW w:w="10146" w:type="dxa"/>
            <w:gridSpan w:val="2"/>
            <w:shd w:val="clear" w:color="auto" w:fill="FFFFFF" w:themeFill="background1"/>
          </w:tcPr>
          <w:p w14:paraId="782D7CDD" w14:textId="55563594" w:rsidR="000C6501" w:rsidRPr="00F54C26" w:rsidRDefault="000C6501" w:rsidP="000C6501">
            <w:pPr>
              <w:autoSpaceDN/>
              <w:spacing w:line="276" w:lineRule="auto"/>
              <w:contextualSpacing/>
              <w:jc w:val="both"/>
              <w:textAlignment w:val="auto"/>
              <w:rPr>
                <w:rFonts w:asciiTheme="minorHAnsi" w:eastAsia="Arial Unicode MS" w:hAnsiTheme="minorHAnsi" w:cstheme="minorHAnsi"/>
                <w:color w:val="000000"/>
                <w:sz w:val="20"/>
                <w:bdr w:val="nil"/>
              </w:rPr>
            </w:pPr>
            <w:r w:rsidRPr="005F4B70">
              <w:rPr>
                <w:rFonts w:asciiTheme="minorHAnsi" w:hAnsiTheme="minorHAnsi" w:cstheme="minorHAnsi"/>
                <w:color w:val="000000"/>
                <w:sz w:val="20"/>
                <w:bdr w:val="nil"/>
              </w:rPr>
              <w:t xml:space="preserve">8.1. </w:t>
            </w:r>
            <w:r w:rsidR="005F4B70" w:rsidRPr="005F4B70">
              <w:rPr>
                <w:rFonts w:asciiTheme="minorHAnsi" w:hAnsiTheme="minorHAnsi" w:cstheme="minorHAnsi"/>
                <w:sz w:val="20"/>
              </w:rPr>
              <w:t>Chapter</w:t>
            </w:r>
            <w:r>
              <w:rPr>
                <w:rFonts w:asciiTheme="minorHAnsi" w:hAnsiTheme="minorHAnsi"/>
                <w:color w:val="000000"/>
                <w:sz w:val="20"/>
                <w:bdr w:val="nil"/>
              </w:rPr>
              <w:t xml:space="preserve"> </w:t>
            </w:r>
            <w:sdt>
              <w:sdtPr>
                <w:rPr>
                  <w:rFonts w:asciiTheme="minorHAnsi" w:eastAsia="Arial Unicode MS" w:hAnsiTheme="minorHAnsi" w:cstheme="minorHAnsi"/>
                  <w:sz w:val="20"/>
                  <w:bdr w:val="nil"/>
                </w:rPr>
                <w:id w:val="400649485"/>
                <w:placeholder>
                  <w:docPart w:val="0B71AB34987243F5BD9741E748C9DB63"/>
                </w:placeholder>
                <w:comboBox>
                  <w:listItem w:value="Choose an item."/>
                  <w:listItem w:displayText="not applicable." w:value="netaikomas."/>
                  <w:listItem w:displayText="Applicable (see also clauses 2.1.3-2.1.7 of the General Conditions)" w:value="taikomas (taip pat žiūrėti Bendrųjų sąlygų 2.1.3-2.1.7. punktus)"/>
                </w:comboBox>
              </w:sdtPr>
              <w:sdtContent>
                <w:r w:rsidR="00924940">
                  <w:rPr>
                    <w:rFonts w:asciiTheme="minorHAnsi" w:eastAsia="Arial Unicode MS" w:hAnsiTheme="minorHAnsi" w:cstheme="minorHAnsi"/>
                    <w:sz w:val="20"/>
                    <w:bdr w:val="nil"/>
                  </w:rPr>
                  <w:t>Applicable (see also clauses 2.1.3-2.1.7 of the General Conditions)</w:t>
                </w:r>
              </w:sdtContent>
            </w:sdt>
          </w:p>
          <w:p w14:paraId="44D68EEB" w14:textId="6BAF3E3C" w:rsidR="000C6501" w:rsidRPr="005F4B70" w:rsidRDefault="000C6501" w:rsidP="000C6501">
            <w:pPr>
              <w:autoSpaceDN/>
              <w:spacing w:line="276" w:lineRule="auto"/>
              <w:contextualSpacing/>
              <w:jc w:val="both"/>
              <w:textAlignment w:val="auto"/>
              <w:rPr>
                <w:rFonts w:asciiTheme="minorHAnsi" w:eastAsia="Arial Unicode MS" w:hAnsiTheme="minorHAnsi" w:cstheme="minorHAnsi"/>
                <w:color w:val="000000"/>
                <w:sz w:val="20"/>
                <w:bdr w:val="nil"/>
              </w:rPr>
            </w:pPr>
            <w:r w:rsidRPr="005F4B70">
              <w:rPr>
                <w:rFonts w:asciiTheme="minorHAnsi" w:hAnsiTheme="minorHAnsi" w:cstheme="minorHAnsi"/>
                <w:color w:val="000000"/>
                <w:sz w:val="20"/>
                <w:bdr w:val="nil"/>
              </w:rPr>
              <w:t xml:space="preserve">8.2. </w:t>
            </w:r>
            <w:bookmarkStart w:id="2" w:name="_Hlk103667256"/>
            <w:bookmarkStart w:id="3" w:name="_Hlk103092091"/>
            <w:r w:rsidRPr="005F4B70">
              <w:rPr>
                <w:rFonts w:asciiTheme="minorHAnsi" w:hAnsiTheme="minorHAnsi" w:cstheme="minorHAnsi"/>
                <w:sz w:val="20"/>
              </w:rPr>
              <w:t xml:space="preserve">The recalculation (change) of the price (rates) of the services provided for in the Agreement may be initiated not earlier than </w:t>
            </w:r>
            <w:sdt>
              <w:sdtPr>
                <w:rPr>
                  <w:rFonts w:asciiTheme="minorHAnsi" w:eastAsia="Arial Unicode MS" w:hAnsiTheme="minorHAnsi" w:cstheme="minorHAnsi"/>
                  <w:sz w:val="20"/>
                  <w:bdr w:val="nil"/>
                </w:rPr>
                <w:id w:val="-1773626839"/>
                <w:placeholder>
                  <w:docPart w:val="C67BBC8335114AEDBAFC821F7E671637"/>
                </w:placeholder>
                <w:comboBox>
                  <w:listItem w:value="Choose an item."/>
                  <w:listItem w:displayText="3 (three)" w:value="3 (trijų)"/>
                  <w:listItem w:displayText="4 (four)" w:value="4 (keturių)"/>
                  <w:listItem w:displayText="5 (five)" w:value="5 (penkių)"/>
                  <w:listItem w:displayText="6 (six)" w:value="6 (šešių)"/>
                  <w:listItem w:displayText="12 (twelve)" w:value="12 (dvylikos)"/>
                  <w:listItem w:displayText="18 (eighteen)" w:value="18 (aštuoniolikos)"/>
                  <w:listItem w:displayText="24 (twenty-four)" w:value="24 (dvidešimt keturių)"/>
                </w:comboBox>
              </w:sdtPr>
              <w:sdtContent>
                <w:r w:rsidR="00924940">
                  <w:rPr>
                    <w:rFonts w:asciiTheme="minorHAnsi" w:eastAsia="Arial Unicode MS" w:hAnsiTheme="minorHAnsi" w:cstheme="minorHAnsi"/>
                    <w:sz w:val="20"/>
                    <w:bdr w:val="nil"/>
                  </w:rPr>
                  <w:t>6 (six)</w:t>
                </w:r>
              </w:sdtContent>
            </w:sdt>
            <w:r w:rsidRPr="005F4B70">
              <w:rPr>
                <w:rFonts w:asciiTheme="minorHAnsi" w:hAnsiTheme="minorHAnsi" w:cstheme="minorHAnsi"/>
                <w:sz w:val="20"/>
              </w:rPr>
              <w:t xml:space="preserve"> months after the date of conclusion of the Agreement, if the change in the prices of Consumer goods and services (</w:t>
            </w:r>
            <w:r w:rsidRPr="005F4B70">
              <w:rPr>
                <w:rFonts w:asciiTheme="minorHAnsi" w:hAnsiTheme="minorHAnsi" w:cstheme="minorHAnsi"/>
                <w:i/>
                <w:iCs/>
                <w:sz w:val="20"/>
              </w:rPr>
              <w:t>k</w:t>
            </w:r>
            <w:r w:rsidRPr="005F4B70">
              <w:rPr>
                <w:rFonts w:asciiTheme="minorHAnsi" w:hAnsiTheme="minorHAnsi" w:cstheme="minorHAnsi"/>
                <w:sz w:val="20"/>
              </w:rPr>
              <w:t xml:space="preserve">), exceeds </w:t>
            </w:r>
            <w:sdt>
              <w:sdtPr>
                <w:rPr>
                  <w:rFonts w:asciiTheme="minorHAnsi" w:eastAsia="Arial Unicode MS" w:hAnsiTheme="minorHAnsi" w:cstheme="minorHAnsi"/>
                  <w:sz w:val="20"/>
                  <w:bdr w:val="nil"/>
                </w:rPr>
                <w:id w:val="-544218352"/>
                <w:placeholder>
                  <w:docPart w:val="223C5D2280C44232BC952AFDD1A5757C"/>
                </w:placeholder>
                <w:comboBox>
                  <w:listItem w:value="Choose an item."/>
                  <w:listItem w:displayText="3 (three)" w:value="3 (tris)"/>
                  <w:listItem w:displayText="5 (five)" w:value="5 (penkis)"/>
                  <w:listItem w:displayText="7 (seven)" w:value="7 (septynis)"/>
                  <w:listItem w:displayText="10 (ten)" w:value="10 (dešimt)"/>
                </w:comboBox>
              </w:sdtPr>
              <w:sdtContent>
                <w:r w:rsidR="00924940">
                  <w:rPr>
                    <w:rFonts w:asciiTheme="minorHAnsi" w:eastAsia="Arial Unicode MS" w:hAnsiTheme="minorHAnsi" w:cstheme="minorHAnsi"/>
                    <w:sz w:val="20"/>
                    <w:bdr w:val="nil"/>
                  </w:rPr>
                  <w:t>10 (ten)</w:t>
                </w:r>
              </w:sdtContent>
            </w:sdt>
            <w:r w:rsidRPr="005F4B70">
              <w:rPr>
                <w:rFonts w:asciiTheme="minorHAnsi" w:hAnsiTheme="minorHAnsi" w:cstheme="minorHAnsi"/>
                <w:sz w:val="20"/>
              </w:rPr>
              <w:t xml:space="preserve"> per cent. </w:t>
            </w:r>
            <w:r w:rsidRPr="005F4B70">
              <w:rPr>
                <w:rFonts w:asciiTheme="minorHAnsi" w:hAnsiTheme="minorHAnsi" w:cstheme="minorHAnsi"/>
                <w:color w:val="000000"/>
                <w:sz w:val="20"/>
                <w:bdr w:val="nil"/>
              </w:rPr>
              <w:t xml:space="preserve"> </w:t>
            </w:r>
          </w:p>
          <w:bookmarkEnd w:id="2"/>
          <w:p w14:paraId="76359A8B" w14:textId="5E7F7032" w:rsidR="000C6501" w:rsidRPr="005F4B70" w:rsidRDefault="000C6501" w:rsidP="000C6501">
            <w:pPr>
              <w:autoSpaceDN/>
              <w:spacing w:line="276" w:lineRule="auto"/>
              <w:contextualSpacing/>
              <w:jc w:val="both"/>
              <w:textAlignment w:val="auto"/>
              <w:rPr>
                <w:rFonts w:asciiTheme="minorHAnsi" w:eastAsia="Arial Unicode MS" w:hAnsiTheme="minorHAnsi" w:cstheme="minorHAnsi"/>
                <w:color w:val="000000"/>
                <w:sz w:val="20"/>
                <w:bdr w:val="nil"/>
              </w:rPr>
            </w:pPr>
            <w:r w:rsidRPr="005F4B70">
              <w:rPr>
                <w:rFonts w:asciiTheme="minorHAnsi" w:hAnsiTheme="minorHAnsi" w:cstheme="minorHAnsi"/>
                <w:color w:val="000000"/>
                <w:sz w:val="20"/>
                <w:bdr w:val="nil"/>
              </w:rPr>
              <w:t xml:space="preserve">8.3. </w:t>
            </w:r>
            <w:r w:rsidRPr="005F4B70">
              <w:rPr>
                <w:rFonts w:asciiTheme="minorHAnsi" w:hAnsiTheme="minorHAnsi" w:cstheme="minorHAnsi"/>
                <w:sz w:val="20"/>
              </w:rPr>
              <w:t>Consumer price index applicable to the agreement –</w:t>
            </w:r>
            <w:r w:rsidRPr="005F4B70">
              <w:rPr>
                <w:rFonts w:asciiTheme="minorHAnsi" w:hAnsiTheme="minorHAnsi" w:cstheme="minorHAnsi"/>
                <w:color w:val="0070C0"/>
                <w:sz w:val="20"/>
              </w:rPr>
              <w:t xml:space="preserve"> </w:t>
            </w:r>
            <w:sdt>
              <w:sdtPr>
                <w:rPr>
                  <w:rFonts w:asciiTheme="minorHAnsi" w:hAnsiTheme="minorHAnsi" w:cstheme="minorHAnsi"/>
                  <w:color w:val="FF0000"/>
                  <w:sz w:val="20"/>
                </w:rPr>
                <w:alias w:val="Select the general “Consumer goods and services” or specify a more detailed chapter, group, class"/>
                <w:tag w:val="Pasirenkamas bendras „Vartojimo prekės ir paslaugos“ arba nurodomas detalesnis skyrius, grupė, klasė"/>
                <w:id w:val="1336651147"/>
                <w:placeholder>
                  <w:docPart w:val="178D71C6D3DB4FB5835C1C617CEE9468"/>
                </w:placeholder>
                <w:comboBox>
                  <w:listItem w:value="Pasirinkite"/>
                  <w:listItem w:displayText="CONSUMER GOODS AND SERVICES" w:value="VARTOJIMO PREKĖS IR PASLAUGOS"/>
                  <w:listItem w:displayText="01 FOOD AND NON-ALCOHOLIC BEVERAGES" w:value="01 MAISTAS IR NEALKOHOLINIAI GĖRIMAI"/>
                  <w:listItem w:displayText="03 CLOTHING AND FOOTWEAR" w:value="03 APRANGA IR AVALYNĖ"/>
                  <w:listItem w:displayText="043 HOUSING MAINTENANCE AND REPAIRS" w:value="043 BŪSTO PRIEŽIŪRA IR REMONTAS"/>
                  <w:listItem w:displayText="0451 ELECTRICITY" w:value="0451 ELEKTRA"/>
                  <w:listItem w:displayText="0452 GAS" w:value="0452 DUJOS"/>
                  <w:listItem w:displayText="0453 LIQUID FUELS" w:value="0453 SKYSTASIS KURAS"/>
                  <w:listItem w:displayText="0454 SOLID FUELS" w:value="0454 KIETASIS KURAS"/>
                  <w:listItem w:displayText="0455 THERMAL ENERGY" w:value="0455 ŠILUMINĖ ENERGIJA"/>
                  <w:listItem w:displayText="05 HOME FURNISHINGS, HOUSEHOLD EQUIPMENT AND DAILY HOME MAINTENANCE" w:value="05 BŪSTO APSTATYMO, NAMŲ ŪKIO ĮRANGA IR KASDIENĖ NAMŲ PRIEŽIŪRA"/>
                  <w:listItem w:displayText="0562 MAID AND HOUSEKEEPING SERVICES" w:value="0562 TARNŲ IR NAMŲ PRIEŽIŪROS PASLAUGOS"/>
                  <w:listItem w:displayText="06 HEALTH" w:value="06 SVEIKATA"/>
                  <w:listItem w:displayText="07 TRANSPORT" w:value="07 TRANSPORTAS"/>
                  <w:listItem w:displayText="071 PURCHASE OF VEHICLES" w:value="071 TRANSPORTO PRIEMONIŲ ĮSIGIJIMAS"/>
                  <w:listItem w:displayText="072 OPERATION OF PERSONAL VEHICLES" w:value="072 ASMENINIŲ TRANSPORTO PRIEMONIŲ EKSPLOATACIJA"/>
                  <w:listItem w:displayText="073 TRANSPORT SERVICES" w:value="073 TRANSPORTO PASLAUGOS"/>
                  <w:listItem w:displayText="08 COMMUNICATIONS" w:value="08 RYŠIAI"/>
                  <w:listItem w:displayText="081 POSTAL SERVICES" w:value="081 PAŠTO PASLAUGOS"/>
                  <w:listItem w:displayText="082 TELEPHONE AND FAX EQUIPMENT" w:value="082 TELEFONŲ IR TELEFAKSŲ ĮRANGA"/>
                  <w:listItem w:displayText="083 TELEPHONE AND TELEFAX SERVICES" w:value="083 TELEFONO IR TELEFAKSO PASLAUGOS"/>
                  <w:listItem w:displayText="0913 INFORMATION PROCESSING EQUIPMENT" w:value="0913 INFORMACIJOS APDOROJIMO ĮRENGINIAI"/>
                  <w:listItem w:displayText="0933 GARDENS, PLANTS AND FLOWERS" w:value="0933 SODAI, AUGALAI IR GĖLĖS"/>
                  <w:listItem w:displayText="094 RECREATIONAL AND CULTURAL SERVICES" w:value="094 POILSIO IR KULTŪROS PASLAUGOS"/>
                  <w:listItem w:displayText="095 NEWSPAPERS, BOOKS AND OFFICE SUPPLIES" w:value="095 LAIRKAŠČIAI, KNYGOS IR RAŠTINĖS REIKMENYS"/>
                  <w:listItem w:displayText="0954 OFFICE SUPPLIES AND DRAWING MATERIALS" w:value="0954 RAŠTINĖS REIKMENYS IR PIEŠIMO MEDŽIAGOS"/>
                  <w:listItem w:displayText="10 EDUCATION" w:value="10 ŠVIETIMAS"/>
                  <w:listItem w:displayText="1111 RESTAURANTS, CAFÉS AND SIMILAR ESTABLISHMENTS" w:value="1111 RESTORANAI, KAVINĖS IR PANAŠIOS ĮSTAIGOS"/>
                  <w:listItem w:displayText="112 ACCOMMODATION SERVICES" w:value="112 APGYVENDINIMO PASLAUGOS"/>
                  <w:listItem w:displayText="12 VARIOUS GOODS AND SERVICES" w:value="12 ĮVAIRIOS PREKĖS IR PASLAUGOS"/>
                  <w:listItem w:displayText="125 INSURANCE" w:value="125 DRAUDIMAS"/>
                  <w:listItem w:displayText="1262 OTHER FINANCIAL SERVICES NOT ELSEWHERE CLASSIFIED" w:value="1262 KITOS, NIEKUR NEPRISKIRTOS, FINANSINĖS PASLAUGOS"/>
                  <w:listItem w:displayText="127 SERVICES NOT ELSEWHERE CLASSIFIED" w:value="127 NIEKUR KITUR NEPRISKIRTOS PASLAUGOS"/>
                </w:comboBox>
              </w:sdtPr>
              <w:sdtContent>
                <w:r w:rsidR="00924940">
                  <w:rPr>
                    <w:rFonts w:asciiTheme="minorHAnsi" w:hAnsiTheme="minorHAnsi" w:cstheme="minorHAnsi"/>
                    <w:color w:val="FF0000"/>
                    <w:sz w:val="20"/>
                  </w:rPr>
                  <w:t>127 SERVICES NOT ELSEWHERE CLASSIFIED</w:t>
                </w:r>
              </w:sdtContent>
            </w:sdt>
            <w:r w:rsidRPr="005F4B70">
              <w:rPr>
                <w:rFonts w:asciiTheme="minorHAnsi" w:hAnsiTheme="minorHAnsi" w:cstheme="minorHAnsi"/>
                <w:sz w:val="20"/>
              </w:rPr>
              <w:t xml:space="preserve"> (applicable to values „</w:t>
            </w:r>
            <w:proofErr w:type="gramStart"/>
            <w:r w:rsidRPr="005F4B70">
              <w:rPr>
                <w:rFonts w:asciiTheme="minorHAnsi" w:hAnsiTheme="minorHAnsi" w:cstheme="minorHAnsi"/>
                <w:i/>
                <w:sz w:val="20"/>
              </w:rPr>
              <w:t>k</w:t>
            </w:r>
            <w:r w:rsidRPr="005F4B70">
              <w:rPr>
                <w:rFonts w:asciiTheme="minorHAnsi" w:hAnsiTheme="minorHAnsi" w:cstheme="minorHAnsi"/>
                <w:sz w:val="20"/>
              </w:rPr>
              <w:t>“</w:t>
            </w:r>
            <w:proofErr w:type="gramEnd"/>
            <w:r w:rsidRPr="005F4B70">
              <w:rPr>
                <w:rFonts w:asciiTheme="minorHAnsi" w:hAnsiTheme="minorHAnsi" w:cstheme="minorHAnsi"/>
                <w:sz w:val="20"/>
              </w:rPr>
              <w:t>, „</w:t>
            </w:r>
            <w:proofErr w:type="spellStart"/>
            <w:proofErr w:type="gramStart"/>
            <w:r w:rsidRPr="005F4B70">
              <w:rPr>
                <w:rFonts w:asciiTheme="minorHAnsi" w:hAnsiTheme="minorHAnsi" w:cstheme="minorHAnsi"/>
                <w:i/>
                <w:sz w:val="20"/>
              </w:rPr>
              <w:t>Ind</w:t>
            </w:r>
            <w:r w:rsidRPr="005F4B70">
              <w:rPr>
                <w:rFonts w:asciiTheme="minorHAnsi" w:hAnsiTheme="minorHAnsi" w:cstheme="minorHAnsi"/>
                <w:i/>
                <w:sz w:val="20"/>
                <w:vertAlign w:val="subscript"/>
              </w:rPr>
              <w:t>naujausias</w:t>
            </w:r>
            <w:proofErr w:type="spellEnd"/>
            <w:r w:rsidRPr="005F4B70">
              <w:rPr>
                <w:rFonts w:asciiTheme="minorHAnsi" w:hAnsiTheme="minorHAnsi" w:cstheme="minorHAnsi"/>
                <w:sz w:val="20"/>
              </w:rPr>
              <w:t>“</w:t>
            </w:r>
            <w:proofErr w:type="gramEnd"/>
            <w:r w:rsidRPr="005F4B70">
              <w:rPr>
                <w:rFonts w:asciiTheme="minorHAnsi" w:hAnsiTheme="minorHAnsi" w:cstheme="minorHAnsi"/>
                <w:sz w:val="20"/>
              </w:rPr>
              <w:t>, „</w:t>
            </w:r>
            <w:proofErr w:type="spellStart"/>
            <w:proofErr w:type="gramStart"/>
            <w:r w:rsidRPr="005F4B70">
              <w:rPr>
                <w:rFonts w:asciiTheme="minorHAnsi" w:hAnsiTheme="minorHAnsi" w:cstheme="minorHAnsi"/>
                <w:i/>
                <w:sz w:val="20"/>
              </w:rPr>
              <w:t>Ind</w:t>
            </w:r>
            <w:r w:rsidRPr="005F4B70">
              <w:rPr>
                <w:rFonts w:asciiTheme="minorHAnsi" w:hAnsiTheme="minorHAnsi" w:cstheme="minorHAnsi"/>
                <w:i/>
                <w:sz w:val="20"/>
                <w:vertAlign w:val="subscript"/>
              </w:rPr>
              <w:t>pradžia</w:t>
            </w:r>
            <w:proofErr w:type="spellEnd"/>
            <w:r w:rsidRPr="005F4B70">
              <w:rPr>
                <w:rFonts w:asciiTheme="minorHAnsi" w:hAnsiTheme="minorHAnsi" w:cstheme="minorHAnsi"/>
                <w:sz w:val="20"/>
              </w:rPr>
              <w:t>“</w:t>
            </w:r>
            <w:proofErr w:type="gramEnd"/>
            <w:r w:rsidRPr="005F4B70">
              <w:rPr>
                <w:rFonts w:asciiTheme="minorHAnsi" w:hAnsiTheme="minorHAnsi" w:cstheme="minorHAnsi"/>
                <w:sz w:val="20"/>
              </w:rPr>
              <w:t>).</w:t>
            </w:r>
          </w:p>
          <w:p w14:paraId="19BE47DF" w14:textId="5A001963" w:rsidR="000C6501" w:rsidRPr="00F54C26" w:rsidRDefault="000C6501" w:rsidP="000C6501">
            <w:pPr>
              <w:pBdr>
                <w:top w:val="nil"/>
                <w:left w:val="nil"/>
                <w:bottom w:val="nil"/>
                <w:right w:val="nil"/>
                <w:between w:val="nil"/>
                <w:bar w:val="nil"/>
              </w:pBdr>
              <w:autoSpaceDN/>
              <w:spacing w:before="120" w:after="120" w:line="276" w:lineRule="auto"/>
              <w:contextualSpacing/>
              <w:jc w:val="both"/>
              <w:textAlignment w:val="auto"/>
              <w:rPr>
                <w:rFonts w:asciiTheme="minorHAnsi" w:eastAsia="Arial Unicode MS" w:hAnsiTheme="minorHAnsi" w:cstheme="minorHAnsi"/>
                <w:b/>
                <w:bCs/>
                <w:sz w:val="20"/>
                <w:bdr w:val="nil"/>
              </w:rPr>
            </w:pPr>
            <w:bookmarkStart w:id="4" w:name="_Hlk103668503"/>
            <w:r w:rsidRPr="005F4B70">
              <w:rPr>
                <w:rFonts w:asciiTheme="minorHAnsi" w:hAnsiTheme="minorHAnsi" w:cstheme="minorHAnsi"/>
                <w:color w:val="000000"/>
                <w:sz w:val="20"/>
                <w:bdr w:val="nil"/>
              </w:rPr>
              <w:t xml:space="preserve">8.4. </w:t>
            </w:r>
            <w:bookmarkEnd w:id="3"/>
            <w:bookmarkEnd w:id="4"/>
            <w:r w:rsidRPr="005F4B70">
              <w:rPr>
                <w:rFonts w:asciiTheme="minorHAnsi" w:hAnsiTheme="minorHAnsi" w:cstheme="minorHAnsi"/>
                <w:color w:val="000000"/>
                <w:sz w:val="20"/>
                <w:bdr w:val="nil"/>
              </w:rPr>
              <w:t>On the date of conclusion of the Agreement, the consumer price index</w:t>
            </w:r>
            <w:r w:rsidRPr="005F4B70">
              <w:rPr>
                <w:rFonts w:asciiTheme="minorHAnsi" w:hAnsiTheme="minorHAnsi" w:cstheme="minorHAnsi"/>
                <w:color w:val="0070C0"/>
                <w:sz w:val="20"/>
              </w:rPr>
              <w:t xml:space="preserve"> </w:t>
            </w:r>
            <w:sdt>
              <w:sdtPr>
                <w:rPr>
                  <w:rFonts w:asciiTheme="minorHAnsi" w:hAnsiTheme="minorHAnsi" w:cstheme="minorHAnsi"/>
                  <w:color w:val="FF0000"/>
                  <w:sz w:val="20"/>
                  <w:shd w:val="clear" w:color="auto" w:fill="D9D9D9" w:themeFill="background1" w:themeFillShade="D9"/>
                </w:rPr>
                <w:alias w:val="Select the general “Consumer goods and services” or specify a more detailed chapter, group, class"/>
                <w:tag w:val="Pasirenkamas bendras „Vartojimo prekės ir paslaugos“ arba nurodomas detalesnis skyrius, grupė, klasė"/>
                <w:id w:val="1655186920"/>
                <w:placeholder>
                  <w:docPart w:val="CA66B0B5D11342AEB2B8B5356190630A"/>
                </w:placeholder>
                <w:comboBox>
                  <w:listItem w:value="Pasirinkite"/>
                  <w:listItem w:displayText="CONSUMER GOODS AND SERVICES" w:value="VARTOJIMO PREKĖS IR PASLAUGOS"/>
                  <w:listItem w:displayText="01 FOOD AND NON-ALCOHOLIC BEVERAGES" w:value="01 MAISTAS IR NEALKOHOLINIAI GĖRIMAI"/>
                  <w:listItem w:displayText="03 CLOTHING AND FOOTWEAR" w:value="03 APRANGA IR AVALYNĖ"/>
                  <w:listItem w:displayText="043 HOUSING MAINTENANCE AND REPAIRS" w:value="043 BŪSTO PRIEŽIŪRA IR REMONTAS"/>
                  <w:listItem w:displayText="0451 ELECTRICITY" w:value="0451 ELEKTRA"/>
                  <w:listItem w:displayText="0452 GAS" w:value="0452 DUJOS"/>
                  <w:listItem w:displayText="0453 LIQUID FUELS" w:value="0453 SKYSTASIS KURAS"/>
                  <w:listItem w:displayText="0454 SOLID FUELS" w:value="0454 KIETASIS KURAS"/>
                  <w:listItem w:displayText="0455 THERMAL ENERGY" w:value="0455 ŠILUMINĖ ENERGIJA"/>
                  <w:listItem w:displayText="05 HOME FURNISHINGS, HOUSEHOLD EQUIPMENT AND DAILY HOME MAINTENANCE" w:value="05 BŪSTO APSTATYMO, NAMŲ ŪKIO ĮRANGA IR KASDIENĖ NAMŲ PRIEŽIŪRA"/>
                  <w:listItem w:displayText="0562 MAID AND HOUSEKEEPING SERVICES" w:value="0562 TARNŲ IR NAMŲ PRIEŽIŪROS PASLAUGOS"/>
                  <w:listItem w:displayText="06 HEALTH" w:value="06 SVEIKATA"/>
                  <w:listItem w:displayText="07 TRANSPORT" w:value="07 TRANSPORTAS"/>
                  <w:listItem w:displayText="071 PURCHASE OF VEHICLES" w:value="071 TRANSPORTO PRIEMONIŲ ĮSIGIJIMAS"/>
                  <w:listItem w:displayText="072 OPERATION OF PERSONAL VEHICLES" w:value="072 ASMENINIŲ TRANSPORTO PRIEMONIŲ EKSPLOATACIJA"/>
                  <w:listItem w:displayText="073 TRANSPORT SERVICES" w:value="073 TRANSPORTO PASLAUGOS"/>
                  <w:listItem w:displayText="08 COMMUNICATIONS" w:value="08 RYŠIAI"/>
                  <w:listItem w:displayText="081 POSTAL SERVICES" w:value="081 PAŠTO PASLAUGOS"/>
                  <w:listItem w:displayText="082 TELEPHONE AND FAX EQUIPMENT" w:value="082 TELEFONŲ IR TELEFAKSŲ ĮRANGA"/>
                  <w:listItem w:displayText="083 TELEPHONE AND TELEFAX SERVICES" w:value="083 TELEFONO IR TELEFAKSO PASLAUGOS"/>
                  <w:listItem w:displayText="0913 INFORMATION PROCESSING EQUIPMENT" w:value="0913 INFORMACIJOS APDOROJIMO ĮRENGINIAI"/>
                  <w:listItem w:displayText="0933 GARDENS, PLANTS AND FLOWERS" w:value="0933 SODAI, AUGALAI IR GĖLĖS"/>
                  <w:listItem w:displayText="094 RECREATIONAL AND CULTURAL SERVICES" w:value="094 POILSIO IR KULTŪROS PASLAUGOS"/>
                  <w:listItem w:displayText="095 NEWSPAPERS, BOOKS AND OFFICE SUPPLIES" w:value="095 LAIRKAŠČIAI, KNYGOS IR RAŠTINĖS REIKMENYS"/>
                  <w:listItem w:displayText="0954 OFFICE SUPPLIES AND DRAWING MATERIALS" w:value="0954 RAŠTINĖS REIKMENYS IR PIEŠIMO MEDŽIAGOS"/>
                  <w:listItem w:displayText="10 EDUCATION" w:value="10 ŠVIETIMAS"/>
                  <w:listItem w:displayText="1111 RESTAURANTS, CAFÉS AND SIMILAR ESTABLISHMENTS" w:value="1111 RESTORANAI, KAVINĖS IR PANAŠIOS ĮSTAIGOS"/>
                  <w:listItem w:displayText="112 ACCOMMODATION SERVICES" w:value="112 APGYVENDINIMO PASLAUGOS"/>
                  <w:listItem w:displayText="12 VARIOUS GOODS AND SERVICES" w:value="12 ĮVAIRIOS PREKĖS IR PASLAUGOS"/>
                  <w:listItem w:displayText="125 INSURANCE" w:value="125 DRAUDIMAS"/>
                  <w:listItem w:displayText="1262 OTHER FINANCIAL SERVICES NOT ELSEWHERE CLASSIFIED" w:value="1262 KITOS, NIEKUR NEPRISKIRTOS, FINANSINĖS PASLAUGOS"/>
                  <w:listItem w:displayText="127 SERVICES NOT ELSEWHERE CLASSIFIED" w:value="127 NIEKUR KITUR NEPRISKIRTOS PASLAUGOS"/>
                </w:comboBox>
              </w:sdtPr>
              <w:sdtContent>
                <w:r w:rsidR="009B0364">
                  <w:rPr>
                    <w:rFonts w:asciiTheme="minorHAnsi" w:hAnsiTheme="minorHAnsi" w:cstheme="minorHAnsi"/>
                    <w:color w:val="FF0000"/>
                    <w:sz w:val="20"/>
                    <w:shd w:val="clear" w:color="auto" w:fill="D9D9D9" w:themeFill="background1" w:themeFillShade="D9"/>
                  </w:rPr>
                  <w:t>127 SERVICES NOT ELSEWHERE CLASSIFIED</w:t>
                </w:r>
              </w:sdtContent>
            </w:sdt>
            <w:r w:rsidRPr="005F4B70">
              <w:rPr>
                <w:rFonts w:asciiTheme="minorHAnsi" w:hAnsiTheme="minorHAnsi" w:cstheme="minorHAnsi"/>
                <w:sz w:val="20"/>
                <w:shd w:val="clear" w:color="auto" w:fill="D9D9D9" w:themeFill="background1" w:themeFillShade="D9"/>
              </w:rPr>
              <w:t xml:space="preserve"> is </w:t>
            </w:r>
            <w:sdt>
              <w:sdtPr>
                <w:rPr>
                  <w:rFonts w:asciiTheme="minorHAnsi" w:eastAsia="Arial Unicode MS" w:hAnsiTheme="minorHAnsi" w:cstheme="minorHAnsi"/>
                  <w:i/>
                  <w:iCs/>
                  <w:sz w:val="20"/>
                  <w:bdr w:val="nil"/>
                </w:rPr>
                <w:alias w:val="Indicate to four decimal places"/>
                <w:tag w:val="įkeliamas CVPIS adresas"/>
                <w:id w:val="-72734653"/>
                <w:placeholder>
                  <w:docPart w:val="9A1C71E0845B4D02BA8EDB71C98F3BED"/>
                </w:placeholder>
                <w:showingPlcHdr/>
              </w:sdtPr>
              <w:sdtContent>
                <w:r w:rsidRPr="005F4B70">
                  <w:rPr>
                    <w:rStyle w:val="PlaceholderText"/>
                    <w:rFonts w:asciiTheme="minorHAnsi" w:hAnsiTheme="minorHAnsi" w:cstheme="minorHAnsi"/>
                    <w:i/>
                    <w:color w:val="FF0000"/>
                    <w:sz w:val="20"/>
                    <w:highlight w:val="lightGray"/>
                  </w:rPr>
                  <w:t>Click or tap here to enter text.</w:t>
                </w:r>
              </w:sdtContent>
            </w:sdt>
            <w:r w:rsidRPr="005F4B70">
              <w:rPr>
                <w:rFonts w:asciiTheme="minorHAnsi" w:hAnsiTheme="minorHAnsi" w:cstheme="minorHAnsi"/>
                <w:i/>
                <w:sz w:val="20"/>
                <w:bdr w:val="nil"/>
              </w:rPr>
              <w:t xml:space="preserve">, </w:t>
            </w:r>
            <w:sdt>
              <w:sdtPr>
                <w:rPr>
                  <w:rFonts w:asciiTheme="minorHAnsi" w:eastAsia="Arial Unicode MS" w:hAnsiTheme="minorHAnsi" w:cstheme="minorHAnsi"/>
                  <w:i/>
                  <w:iCs/>
                  <w:sz w:val="20"/>
                  <w:bdr w:val="nil"/>
                </w:rPr>
                <w:alias w:val="Indicate year, month"/>
                <w:tag w:val="įkeliamas CVPIS adresas"/>
                <w:id w:val="2049562988"/>
                <w:placeholder>
                  <w:docPart w:val="D5E99BCE25FC4EF3AC499024A7EA40D0"/>
                </w:placeholder>
                <w:showingPlcHdr/>
              </w:sdtPr>
              <w:sdtContent>
                <w:r w:rsidRPr="005F4B70">
                  <w:rPr>
                    <w:rStyle w:val="PlaceholderText"/>
                    <w:rFonts w:asciiTheme="minorHAnsi" w:hAnsiTheme="minorHAnsi" w:cstheme="minorHAnsi"/>
                    <w:i/>
                    <w:color w:val="FF0000"/>
                    <w:sz w:val="20"/>
                    <w:highlight w:val="lightGray"/>
                  </w:rPr>
                  <w:t>Click or tap here to enter text.</w:t>
                </w:r>
              </w:sdtContent>
            </w:sdt>
          </w:p>
        </w:tc>
      </w:tr>
      <w:tr w:rsidR="000C6501" w:rsidRPr="00F54C26" w14:paraId="18F90090" w14:textId="77777777" w:rsidTr="00F54C26">
        <w:tc>
          <w:tcPr>
            <w:tcW w:w="10146" w:type="dxa"/>
            <w:gridSpan w:val="2"/>
            <w:shd w:val="clear" w:color="auto" w:fill="FFFFFF" w:themeFill="background1"/>
          </w:tcPr>
          <w:p w14:paraId="578EB66B" w14:textId="62CA9D32" w:rsidR="000C6501" w:rsidRPr="00F54C26" w:rsidRDefault="000C6501" w:rsidP="000C6501">
            <w:pPr>
              <w:pBdr>
                <w:top w:val="nil"/>
                <w:left w:val="nil"/>
                <w:bottom w:val="nil"/>
                <w:right w:val="nil"/>
                <w:between w:val="nil"/>
                <w:bar w:val="nil"/>
              </w:pBdr>
              <w:shd w:val="clear" w:color="auto" w:fill="F2F2F2" w:themeFill="background1" w:themeFillShade="F2"/>
              <w:autoSpaceDN/>
              <w:spacing w:before="120" w:after="120" w:line="276" w:lineRule="auto"/>
              <w:contextualSpacing/>
              <w:jc w:val="both"/>
              <w:textAlignment w:val="auto"/>
              <w:rPr>
                <w:rFonts w:asciiTheme="minorHAnsi" w:eastAsia="Arial Unicode MS" w:hAnsiTheme="minorHAnsi" w:cstheme="minorHAnsi"/>
                <w:b/>
                <w:bCs/>
                <w:color w:val="000000"/>
                <w:sz w:val="20"/>
                <w:bdr w:val="nil"/>
              </w:rPr>
            </w:pPr>
            <w:r>
              <w:rPr>
                <w:rFonts w:asciiTheme="minorHAnsi" w:hAnsiTheme="minorHAnsi"/>
                <w:b/>
                <w:color w:val="000000"/>
                <w:sz w:val="20"/>
                <w:bdr w:val="nil"/>
              </w:rPr>
              <w:t xml:space="preserve">9. Annexes </w:t>
            </w:r>
            <w:r>
              <w:rPr>
                <w:rFonts w:asciiTheme="minorHAnsi" w:hAnsiTheme="minorHAnsi"/>
                <w:i/>
                <w:sz w:val="14"/>
                <w:highlight w:val="lightGray"/>
                <w:bdr w:val="nil"/>
              </w:rPr>
              <w:t>(delete those that are no longer relevant)</w:t>
            </w:r>
          </w:p>
        </w:tc>
      </w:tr>
      <w:tr w:rsidR="000C6501" w:rsidRPr="00F54C26" w14:paraId="7301CEBF" w14:textId="77777777" w:rsidTr="00F54C26">
        <w:tc>
          <w:tcPr>
            <w:tcW w:w="10146" w:type="dxa"/>
            <w:gridSpan w:val="2"/>
          </w:tcPr>
          <w:p w14:paraId="0FBC7F53" w14:textId="77777777" w:rsidR="000C6501" w:rsidRPr="00F54C26" w:rsidRDefault="000C6501" w:rsidP="000C6501">
            <w:pPr>
              <w:pBdr>
                <w:top w:val="nil"/>
                <w:left w:val="nil"/>
                <w:bottom w:val="nil"/>
                <w:right w:val="nil"/>
                <w:between w:val="nil"/>
                <w:bar w:val="nil"/>
              </w:pBdr>
              <w:autoSpaceDN/>
              <w:spacing w:before="120" w:after="120" w:line="276" w:lineRule="auto"/>
              <w:contextualSpacing/>
              <w:jc w:val="both"/>
              <w:textAlignment w:val="auto"/>
              <w:rPr>
                <w:rFonts w:asciiTheme="minorHAnsi" w:eastAsia="Arial Unicode MS" w:hAnsiTheme="minorHAnsi" w:cstheme="minorHAnsi"/>
                <w:sz w:val="20"/>
                <w:bdr w:val="nil"/>
              </w:rPr>
            </w:pPr>
            <w:r>
              <w:rPr>
                <w:rFonts w:asciiTheme="minorHAnsi" w:hAnsiTheme="minorHAnsi"/>
                <w:sz w:val="20"/>
                <w:bdr w:val="nil"/>
              </w:rPr>
              <w:t>1. Technical Specification</w:t>
            </w:r>
          </w:p>
          <w:p w14:paraId="4D6D4521" w14:textId="11FD772F" w:rsidR="000C6501" w:rsidRPr="00F54C26" w:rsidRDefault="000C6501" w:rsidP="000C6501">
            <w:pPr>
              <w:pBdr>
                <w:top w:val="nil"/>
                <w:left w:val="nil"/>
                <w:bottom w:val="nil"/>
                <w:right w:val="nil"/>
                <w:between w:val="nil"/>
                <w:bar w:val="nil"/>
              </w:pBdr>
              <w:autoSpaceDN/>
              <w:spacing w:before="120" w:after="120" w:line="276" w:lineRule="auto"/>
              <w:contextualSpacing/>
              <w:jc w:val="both"/>
              <w:textAlignment w:val="auto"/>
              <w:rPr>
                <w:rFonts w:asciiTheme="minorHAnsi" w:eastAsia="Arial Unicode MS" w:hAnsiTheme="minorHAnsi" w:cstheme="minorHAnsi"/>
                <w:sz w:val="20"/>
                <w:bdr w:val="nil"/>
              </w:rPr>
            </w:pPr>
            <w:r>
              <w:rPr>
                <w:rFonts w:asciiTheme="minorHAnsi" w:hAnsiTheme="minorHAnsi"/>
                <w:sz w:val="20"/>
                <w:bdr w:val="nil"/>
              </w:rPr>
              <w:t xml:space="preserve">2. General Conditions of the Agreement. </w:t>
            </w:r>
          </w:p>
          <w:p w14:paraId="7401E2BE" w14:textId="54F3E22B" w:rsidR="000C6501" w:rsidRPr="00F54C26" w:rsidRDefault="000C6501" w:rsidP="000C6501">
            <w:pPr>
              <w:pBdr>
                <w:top w:val="nil"/>
                <w:left w:val="nil"/>
                <w:bottom w:val="nil"/>
                <w:right w:val="nil"/>
                <w:between w:val="nil"/>
                <w:bar w:val="nil"/>
              </w:pBdr>
              <w:autoSpaceDN/>
              <w:spacing w:before="120" w:after="120" w:line="276" w:lineRule="auto"/>
              <w:contextualSpacing/>
              <w:jc w:val="both"/>
              <w:textAlignment w:val="auto"/>
              <w:rPr>
                <w:rFonts w:asciiTheme="minorHAnsi" w:eastAsia="Arial Unicode MS" w:hAnsiTheme="minorHAnsi" w:cstheme="minorHAnsi"/>
                <w:sz w:val="20"/>
                <w:bdr w:val="nil"/>
              </w:rPr>
            </w:pPr>
            <w:r>
              <w:rPr>
                <w:rFonts w:asciiTheme="minorHAnsi" w:hAnsiTheme="minorHAnsi"/>
                <w:sz w:val="20"/>
                <w:bdr w:val="nil"/>
              </w:rPr>
              <w:lastRenderedPageBreak/>
              <w:t>3. Supplier's proposal form.</w:t>
            </w:r>
          </w:p>
          <w:p w14:paraId="07649879" w14:textId="77777777" w:rsidR="000C6501" w:rsidRPr="00F54C26" w:rsidRDefault="000C6501" w:rsidP="000C6501">
            <w:pPr>
              <w:pBdr>
                <w:top w:val="nil"/>
                <w:left w:val="nil"/>
                <w:bottom w:val="nil"/>
                <w:right w:val="nil"/>
                <w:between w:val="nil"/>
                <w:bar w:val="nil"/>
              </w:pBdr>
              <w:autoSpaceDN/>
              <w:spacing w:before="120" w:after="120" w:line="276" w:lineRule="auto"/>
              <w:contextualSpacing/>
              <w:jc w:val="both"/>
              <w:textAlignment w:val="auto"/>
              <w:rPr>
                <w:rFonts w:asciiTheme="minorHAnsi" w:eastAsia="Arial Unicode MS" w:hAnsiTheme="minorHAnsi" w:cstheme="minorHAnsi"/>
                <w:sz w:val="20"/>
                <w:bdr w:val="nil"/>
              </w:rPr>
            </w:pPr>
            <w:r>
              <w:rPr>
                <w:rFonts w:asciiTheme="minorHAnsi" w:hAnsiTheme="minorHAnsi"/>
                <w:sz w:val="20"/>
                <w:bdr w:val="nil"/>
              </w:rPr>
              <w:t>4. Draft tripartite agreement.</w:t>
            </w:r>
          </w:p>
          <w:p w14:paraId="0607CBA2" w14:textId="089E2480" w:rsidR="000C6501" w:rsidRPr="00F54C26" w:rsidRDefault="000C6501" w:rsidP="000C6501">
            <w:pPr>
              <w:pBdr>
                <w:top w:val="nil"/>
                <w:left w:val="nil"/>
                <w:bottom w:val="nil"/>
                <w:right w:val="nil"/>
                <w:between w:val="nil"/>
                <w:bar w:val="nil"/>
              </w:pBdr>
              <w:autoSpaceDN/>
              <w:spacing w:before="120" w:after="120" w:line="276" w:lineRule="auto"/>
              <w:contextualSpacing/>
              <w:jc w:val="both"/>
              <w:textAlignment w:val="auto"/>
              <w:rPr>
                <w:rFonts w:asciiTheme="minorHAnsi" w:eastAsia="Arial Unicode MS" w:hAnsiTheme="minorHAnsi" w:cstheme="minorHAnsi"/>
                <w:sz w:val="20"/>
                <w:bdr w:val="nil"/>
              </w:rPr>
            </w:pPr>
            <w:r>
              <w:rPr>
                <w:rFonts w:asciiTheme="minorHAnsi" w:hAnsiTheme="minorHAnsi"/>
                <w:sz w:val="20"/>
                <w:bdr w:val="nil"/>
              </w:rPr>
              <w:t>5. Confidentiality obligation</w:t>
            </w:r>
          </w:p>
          <w:p w14:paraId="741BC3D0" w14:textId="77777777" w:rsidR="000C6501" w:rsidRPr="00F54C26" w:rsidRDefault="000C6501" w:rsidP="000C6501">
            <w:pPr>
              <w:pBdr>
                <w:top w:val="nil"/>
                <w:left w:val="nil"/>
                <w:bottom w:val="nil"/>
                <w:right w:val="nil"/>
                <w:between w:val="nil"/>
                <w:bar w:val="nil"/>
              </w:pBdr>
              <w:autoSpaceDN/>
              <w:spacing w:before="120" w:after="120" w:line="276" w:lineRule="auto"/>
              <w:contextualSpacing/>
              <w:jc w:val="both"/>
              <w:textAlignment w:val="auto"/>
              <w:rPr>
                <w:rFonts w:asciiTheme="minorHAnsi" w:eastAsia="Arial Unicode MS" w:hAnsiTheme="minorHAnsi" w:cstheme="minorHAnsi"/>
                <w:sz w:val="20"/>
                <w:bdr w:val="nil"/>
                <w:lang w:eastAsia="en-US"/>
              </w:rPr>
            </w:pPr>
          </w:p>
          <w:p w14:paraId="0019A5FF" w14:textId="68340B14" w:rsidR="000C6501" w:rsidRPr="00F54C26" w:rsidRDefault="000C6501" w:rsidP="000C6501">
            <w:pPr>
              <w:pBdr>
                <w:top w:val="nil"/>
                <w:left w:val="nil"/>
                <w:bottom w:val="nil"/>
                <w:right w:val="nil"/>
                <w:between w:val="nil"/>
                <w:bar w:val="nil"/>
              </w:pBdr>
              <w:autoSpaceDN/>
              <w:spacing w:before="120" w:after="120" w:line="276" w:lineRule="auto"/>
              <w:contextualSpacing/>
              <w:jc w:val="both"/>
              <w:textAlignment w:val="auto"/>
              <w:rPr>
                <w:rFonts w:asciiTheme="minorHAnsi" w:eastAsia="Arial Unicode MS" w:hAnsiTheme="minorHAnsi" w:cstheme="minorHAnsi"/>
                <w:sz w:val="20"/>
                <w:bdr w:val="nil"/>
              </w:rPr>
            </w:pPr>
            <w:r>
              <w:rPr>
                <w:rFonts w:asciiTheme="minorHAnsi" w:hAnsiTheme="minorHAnsi"/>
                <w:i/>
                <w:sz w:val="20"/>
                <w:bdr w:val="nil"/>
              </w:rPr>
              <w:t xml:space="preserve">Note: Procurement documents, their revisions and explanations, are published at </w:t>
            </w:r>
            <w:sdt>
              <w:sdtPr>
                <w:rPr>
                  <w:rFonts w:asciiTheme="minorHAnsi" w:eastAsia="Arial Unicode MS" w:hAnsiTheme="minorHAnsi" w:cstheme="minorHAnsi"/>
                  <w:i/>
                  <w:iCs/>
                  <w:sz w:val="20"/>
                  <w:bdr w:val="nil"/>
                </w:rPr>
                <w:alias w:val="upload the CPPIS address"/>
                <w:tag w:val="įkeliamas CVPIS adresas"/>
                <w:id w:val="1832404902"/>
                <w:placeholder>
                  <w:docPart w:val="98580D9C4F7B44328EF35D64F409DF8E"/>
                </w:placeholder>
                <w:showingPlcHdr/>
              </w:sdtPr>
              <w:sdtContent>
                <w:r>
                  <w:rPr>
                    <w:rStyle w:val="PlaceholderText"/>
                    <w:rFonts w:asciiTheme="minorHAnsi" w:hAnsiTheme="minorHAnsi"/>
                    <w:i/>
                    <w:sz w:val="20"/>
                    <w:highlight w:val="lightGray"/>
                  </w:rPr>
                  <w:t>Click or tap here to enter text.</w:t>
                </w:r>
              </w:sdtContent>
            </w:sdt>
            <w:r>
              <w:rPr>
                <w:rFonts w:asciiTheme="minorHAnsi" w:hAnsiTheme="minorHAnsi"/>
                <w:i/>
                <w:sz w:val="20"/>
                <w:bdr w:val="nil"/>
              </w:rPr>
              <w:t>.</w:t>
            </w:r>
          </w:p>
        </w:tc>
      </w:tr>
      <w:tr w:rsidR="000C6501" w:rsidRPr="00F54C26" w14:paraId="27EC2853" w14:textId="77777777" w:rsidTr="00F54C26">
        <w:tc>
          <w:tcPr>
            <w:tcW w:w="10146" w:type="dxa"/>
            <w:gridSpan w:val="2"/>
          </w:tcPr>
          <w:p w14:paraId="5460FD8F" w14:textId="4DE85EEF" w:rsidR="000C6501" w:rsidRPr="00F54C26" w:rsidRDefault="000C6501" w:rsidP="000C6501">
            <w:pPr>
              <w:pBdr>
                <w:top w:val="nil"/>
                <w:left w:val="nil"/>
                <w:bottom w:val="nil"/>
                <w:right w:val="nil"/>
                <w:between w:val="nil"/>
                <w:bar w:val="nil"/>
              </w:pBdr>
              <w:autoSpaceDN/>
              <w:spacing w:before="120" w:after="120" w:line="276" w:lineRule="auto"/>
              <w:contextualSpacing/>
              <w:jc w:val="both"/>
              <w:textAlignment w:val="auto"/>
              <w:rPr>
                <w:rFonts w:asciiTheme="minorHAnsi" w:eastAsia="Arial Unicode MS" w:hAnsiTheme="minorHAnsi" w:cstheme="minorHAnsi"/>
                <w:sz w:val="20"/>
                <w:bdr w:val="nil"/>
              </w:rPr>
            </w:pPr>
            <w:r>
              <w:rPr>
                <w:rFonts w:asciiTheme="minorHAnsi" w:hAnsiTheme="minorHAnsi"/>
                <w:b/>
                <w:color w:val="000000"/>
                <w:sz w:val="20"/>
                <w:bdr w:val="nil"/>
              </w:rPr>
              <w:lastRenderedPageBreak/>
              <w:t>10. Responsible persons</w:t>
            </w:r>
          </w:p>
        </w:tc>
      </w:tr>
      <w:tr w:rsidR="000C6501" w:rsidRPr="00F54C26" w14:paraId="723DA305" w14:textId="77777777" w:rsidTr="00F54C26">
        <w:trPr>
          <w:trHeight w:val="1549"/>
        </w:trPr>
        <w:tc>
          <w:tcPr>
            <w:tcW w:w="10146" w:type="dxa"/>
            <w:gridSpan w:val="2"/>
            <w:tcBorders>
              <w:bottom w:val="single" w:sz="4" w:space="0" w:color="auto"/>
            </w:tcBorders>
          </w:tcPr>
          <w:p w14:paraId="1BAE6750" w14:textId="668ECCC4" w:rsidR="000C6501" w:rsidRPr="00F54C26" w:rsidRDefault="000C6501" w:rsidP="000C6501">
            <w:pPr>
              <w:pBdr>
                <w:top w:val="nil"/>
                <w:left w:val="nil"/>
                <w:bottom w:val="nil"/>
                <w:right w:val="nil"/>
                <w:between w:val="nil"/>
                <w:bar w:val="nil"/>
              </w:pBdr>
              <w:autoSpaceDN/>
              <w:spacing w:before="120" w:after="120" w:line="276" w:lineRule="auto"/>
              <w:contextualSpacing/>
              <w:jc w:val="both"/>
              <w:textAlignment w:val="auto"/>
              <w:rPr>
                <w:rFonts w:asciiTheme="minorHAnsi" w:eastAsia="Arial Unicode MS" w:hAnsiTheme="minorHAnsi" w:cstheme="minorHAnsi"/>
                <w:sz w:val="20"/>
                <w:bdr w:val="nil"/>
              </w:rPr>
            </w:pPr>
            <w:r>
              <w:rPr>
                <w:rFonts w:asciiTheme="minorHAnsi" w:hAnsiTheme="minorHAnsi"/>
                <w:sz w:val="20"/>
                <w:bdr w:val="nil"/>
              </w:rPr>
              <w:t>10.1. The Parties shall designate the following responsible persons to deal with matters relating to the performance of the Agreement, who shall have the right to sign letters arising out of the performance of the Agreement, but shall not have the right to modify and/or amend the terms of the Agreement (except where such persons are authorised to do so):</w:t>
            </w:r>
          </w:p>
          <w:tbl>
            <w:tblPr>
              <w:tblW w:w="0" w:type="auto"/>
              <w:tblInd w:w="28" w:type="dxa"/>
              <w:tblLook w:val="00A0" w:firstRow="1" w:lastRow="0" w:firstColumn="1" w:lastColumn="0" w:noHBand="0" w:noVBand="0"/>
            </w:tblPr>
            <w:tblGrid>
              <w:gridCol w:w="4110"/>
              <w:gridCol w:w="4141"/>
            </w:tblGrid>
            <w:tr w:rsidR="000C6501" w:rsidRPr="00F54C26" w14:paraId="6D49AF12" w14:textId="77777777" w:rsidTr="00AA4054">
              <w:tc>
                <w:tcPr>
                  <w:tcW w:w="4110" w:type="dxa"/>
                </w:tcPr>
                <w:p w14:paraId="59210159" w14:textId="77777777" w:rsidR="000C6501" w:rsidRPr="00F54C26" w:rsidRDefault="000C6501" w:rsidP="000C6501">
                  <w:pPr>
                    <w:spacing w:before="120" w:after="120" w:line="276" w:lineRule="auto"/>
                    <w:ind w:left="635" w:hanging="567"/>
                    <w:contextualSpacing/>
                    <w:rPr>
                      <w:rFonts w:asciiTheme="minorHAnsi" w:hAnsiTheme="minorHAnsi" w:cstheme="minorHAnsi"/>
                      <w:b/>
                      <w:sz w:val="20"/>
                    </w:rPr>
                  </w:pPr>
                  <w:r>
                    <w:rPr>
                      <w:rFonts w:asciiTheme="minorHAnsi" w:hAnsiTheme="minorHAnsi"/>
                      <w:b/>
                      <w:sz w:val="20"/>
                    </w:rPr>
                    <w:t>Buyer’s responsible person:</w:t>
                  </w:r>
                </w:p>
              </w:tc>
              <w:tc>
                <w:tcPr>
                  <w:tcW w:w="4141" w:type="dxa"/>
                </w:tcPr>
                <w:p w14:paraId="623D85FA" w14:textId="309B8EE2" w:rsidR="000C6501" w:rsidRPr="00F54C26" w:rsidRDefault="000C6501" w:rsidP="000C6501">
                  <w:pPr>
                    <w:spacing w:before="120" w:after="120" w:line="276" w:lineRule="auto"/>
                    <w:ind w:left="567" w:hanging="567"/>
                    <w:contextualSpacing/>
                    <w:rPr>
                      <w:rFonts w:asciiTheme="minorHAnsi" w:hAnsiTheme="minorHAnsi" w:cstheme="minorHAnsi"/>
                      <w:b/>
                      <w:sz w:val="20"/>
                    </w:rPr>
                  </w:pPr>
                  <w:r>
                    <w:rPr>
                      <w:rFonts w:asciiTheme="minorHAnsi" w:hAnsiTheme="minorHAnsi"/>
                      <w:b/>
                      <w:sz w:val="20"/>
                    </w:rPr>
                    <w:t>Supplier’s responsible person:</w:t>
                  </w:r>
                </w:p>
              </w:tc>
            </w:tr>
            <w:tr w:rsidR="000C6501" w:rsidRPr="00F54C26" w14:paraId="77936010" w14:textId="77777777" w:rsidTr="00AA4054">
              <w:tc>
                <w:tcPr>
                  <w:tcW w:w="4110" w:type="dxa"/>
                </w:tcPr>
                <w:p w14:paraId="3ECE2AEB" w14:textId="77777777" w:rsidR="000C6501" w:rsidRPr="00F54C26" w:rsidRDefault="000C6501" w:rsidP="000C6501">
                  <w:pPr>
                    <w:spacing w:before="120" w:after="120" w:line="276" w:lineRule="auto"/>
                    <w:ind w:left="635" w:hanging="567"/>
                    <w:contextualSpacing/>
                    <w:rPr>
                      <w:rFonts w:asciiTheme="minorHAnsi" w:hAnsiTheme="minorHAnsi" w:cstheme="minorHAnsi"/>
                      <w:sz w:val="20"/>
                      <w:highlight w:val="lightGray"/>
                    </w:rPr>
                  </w:pPr>
                  <w:r>
                    <w:rPr>
                      <w:rFonts w:asciiTheme="minorHAnsi" w:hAnsiTheme="minorHAnsi"/>
                      <w:sz w:val="20"/>
                      <w:highlight w:val="lightGray"/>
                    </w:rPr>
                    <w:t>Position, name, surname</w:t>
                  </w:r>
                </w:p>
              </w:tc>
              <w:tc>
                <w:tcPr>
                  <w:tcW w:w="4141" w:type="dxa"/>
                </w:tcPr>
                <w:p w14:paraId="06514A13" w14:textId="77777777" w:rsidR="000C6501" w:rsidRPr="00F54C26" w:rsidRDefault="000C6501" w:rsidP="000C6501">
                  <w:pPr>
                    <w:spacing w:before="120" w:after="120" w:line="276" w:lineRule="auto"/>
                    <w:ind w:left="567" w:hanging="567"/>
                    <w:contextualSpacing/>
                    <w:rPr>
                      <w:rFonts w:asciiTheme="minorHAnsi" w:hAnsiTheme="minorHAnsi" w:cstheme="minorHAnsi"/>
                      <w:sz w:val="20"/>
                      <w:highlight w:val="lightGray"/>
                    </w:rPr>
                  </w:pPr>
                  <w:r>
                    <w:rPr>
                      <w:rFonts w:asciiTheme="minorHAnsi" w:hAnsiTheme="minorHAnsi"/>
                      <w:sz w:val="20"/>
                      <w:highlight w:val="lightGray"/>
                    </w:rPr>
                    <w:t>Position, name, surname</w:t>
                  </w:r>
                </w:p>
              </w:tc>
            </w:tr>
            <w:tr w:rsidR="000C6501" w:rsidRPr="00F54C26" w14:paraId="6A5034B6" w14:textId="77777777" w:rsidTr="00AA4054">
              <w:tc>
                <w:tcPr>
                  <w:tcW w:w="4110" w:type="dxa"/>
                </w:tcPr>
                <w:p w14:paraId="6BD9499C" w14:textId="46C4D7FA" w:rsidR="000C6501" w:rsidRPr="00F54C26" w:rsidRDefault="000C6501" w:rsidP="000C6501">
                  <w:pPr>
                    <w:spacing w:before="120" w:after="120" w:line="276" w:lineRule="auto"/>
                    <w:ind w:left="635" w:hanging="567"/>
                    <w:contextualSpacing/>
                    <w:rPr>
                      <w:rFonts w:asciiTheme="minorHAnsi" w:hAnsiTheme="minorHAnsi" w:cstheme="minorHAnsi"/>
                      <w:sz w:val="20"/>
                      <w:highlight w:val="lightGray"/>
                    </w:rPr>
                  </w:pPr>
                  <w:r>
                    <w:rPr>
                      <w:rFonts w:asciiTheme="minorHAnsi" w:hAnsiTheme="minorHAnsi"/>
                      <w:sz w:val="20"/>
                      <w:highlight w:val="lightGray"/>
                    </w:rPr>
                    <w:t>Telephone</w:t>
                  </w:r>
                </w:p>
              </w:tc>
              <w:tc>
                <w:tcPr>
                  <w:tcW w:w="4141" w:type="dxa"/>
                </w:tcPr>
                <w:p w14:paraId="09E9D2FF" w14:textId="089E5EDA" w:rsidR="000C6501" w:rsidRPr="00F54C26" w:rsidRDefault="000C6501" w:rsidP="000C6501">
                  <w:pPr>
                    <w:spacing w:before="120" w:after="120" w:line="276" w:lineRule="auto"/>
                    <w:ind w:left="567" w:hanging="567"/>
                    <w:contextualSpacing/>
                    <w:rPr>
                      <w:rFonts w:asciiTheme="minorHAnsi" w:hAnsiTheme="minorHAnsi" w:cstheme="minorHAnsi"/>
                      <w:sz w:val="20"/>
                      <w:highlight w:val="lightGray"/>
                    </w:rPr>
                  </w:pPr>
                  <w:r>
                    <w:rPr>
                      <w:rFonts w:asciiTheme="minorHAnsi" w:hAnsiTheme="minorHAnsi"/>
                      <w:sz w:val="20"/>
                      <w:highlight w:val="lightGray"/>
                    </w:rPr>
                    <w:t>Telephone</w:t>
                  </w:r>
                </w:p>
              </w:tc>
            </w:tr>
            <w:tr w:rsidR="000C6501" w:rsidRPr="00F54C26" w14:paraId="7CBE69C9" w14:textId="77777777" w:rsidTr="00AA4054">
              <w:tc>
                <w:tcPr>
                  <w:tcW w:w="4110" w:type="dxa"/>
                </w:tcPr>
                <w:p w14:paraId="22030D2D" w14:textId="6D3B48E6" w:rsidR="000C6501" w:rsidRPr="00F54C26" w:rsidRDefault="000C6501" w:rsidP="000C6501">
                  <w:pPr>
                    <w:spacing w:before="120" w:after="120" w:line="276" w:lineRule="auto"/>
                    <w:ind w:left="635" w:hanging="567"/>
                    <w:contextualSpacing/>
                    <w:rPr>
                      <w:rFonts w:asciiTheme="minorHAnsi" w:hAnsiTheme="minorHAnsi" w:cstheme="minorHAnsi"/>
                      <w:sz w:val="20"/>
                      <w:highlight w:val="lightGray"/>
                    </w:rPr>
                  </w:pPr>
                  <w:r>
                    <w:rPr>
                      <w:rFonts w:asciiTheme="minorHAnsi" w:hAnsiTheme="minorHAnsi"/>
                      <w:sz w:val="20"/>
                      <w:highlight w:val="lightGray"/>
                    </w:rPr>
                    <w:t>E-mail</w:t>
                  </w:r>
                </w:p>
              </w:tc>
              <w:tc>
                <w:tcPr>
                  <w:tcW w:w="4141" w:type="dxa"/>
                </w:tcPr>
                <w:p w14:paraId="6A1D2FC4" w14:textId="65615783" w:rsidR="000C6501" w:rsidRPr="00F54C26" w:rsidRDefault="000C6501" w:rsidP="000C6501">
                  <w:pPr>
                    <w:spacing w:before="120" w:after="120" w:line="276" w:lineRule="auto"/>
                    <w:ind w:left="567" w:hanging="567"/>
                    <w:contextualSpacing/>
                    <w:rPr>
                      <w:rFonts w:asciiTheme="minorHAnsi" w:hAnsiTheme="minorHAnsi" w:cstheme="minorHAnsi"/>
                      <w:sz w:val="20"/>
                      <w:highlight w:val="lightGray"/>
                    </w:rPr>
                  </w:pPr>
                  <w:r>
                    <w:rPr>
                      <w:rFonts w:asciiTheme="minorHAnsi" w:hAnsiTheme="minorHAnsi"/>
                      <w:sz w:val="20"/>
                      <w:highlight w:val="lightGray"/>
                    </w:rPr>
                    <w:t>E-mail</w:t>
                  </w:r>
                </w:p>
              </w:tc>
            </w:tr>
          </w:tbl>
          <w:p w14:paraId="48FB7829" w14:textId="0F526228" w:rsidR="000C6501" w:rsidRPr="00F54C26" w:rsidRDefault="000C6501" w:rsidP="000C6501">
            <w:pPr>
              <w:pBdr>
                <w:top w:val="nil"/>
                <w:left w:val="nil"/>
                <w:bottom w:val="nil"/>
                <w:right w:val="nil"/>
                <w:between w:val="nil"/>
                <w:bar w:val="nil"/>
              </w:pBdr>
              <w:autoSpaceDN/>
              <w:spacing w:before="120" w:after="120" w:line="276" w:lineRule="auto"/>
              <w:contextualSpacing/>
              <w:jc w:val="both"/>
              <w:textAlignment w:val="auto"/>
              <w:rPr>
                <w:rFonts w:asciiTheme="minorHAnsi" w:hAnsiTheme="minorHAnsi" w:cstheme="minorHAnsi"/>
                <w:sz w:val="20"/>
              </w:rPr>
            </w:pPr>
            <w:r>
              <w:rPr>
                <w:rFonts w:asciiTheme="minorHAnsi" w:hAnsiTheme="minorHAnsi"/>
                <w:sz w:val="20"/>
                <w:bdr w:val="nil"/>
              </w:rPr>
              <w:t>10.2.</w:t>
            </w:r>
            <w:r>
              <w:rPr>
                <w:rFonts w:asciiTheme="minorHAnsi" w:hAnsiTheme="minorHAnsi"/>
              </w:rPr>
              <w:t xml:space="preserve"> </w:t>
            </w:r>
            <w:r>
              <w:rPr>
                <w:rFonts w:asciiTheme="minorHAnsi" w:hAnsiTheme="minorHAnsi"/>
                <w:sz w:val="20"/>
                <w:bdr w:val="nil"/>
              </w:rPr>
              <w:t>The person appointed by the Buyer shall be responsible for making the Agreement and amendments thereto public:</w:t>
            </w:r>
            <w:r>
              <w:rPr>
                <w:rFonts w:asciiTheme="minorHAnsi" w:hAnsiTheme="minorHAnsi"/>
                <w:sz w:val="20"/>
              </w:rPr>
              <w:t xml:space="preserve"> </w:t>
            </w:r>
            <w:sdt>
              <w:sdtPr>
                <w:rPr>
                  <w:rFonts w:asciiTheme="minorHAnsi" w:hAnsiTheme="minorHAnsi" w:cstheme="minorHAnsi"/>
                  <w:sz w:val="20"/>
                </w:rPr>
                <w:alias w:val="position, name and surname"/>
                <w:tag w:val="pareigos, vardas ir pavardė"/>
                <w:id w:val="1933471021"/>
                <w:placeholder>
                  <w:docPart w:val="4D0BA3B0BBCB49B093CDD8E771AC6F16"/>
                </w:placeholder>
                <w:showingPlcHdr/>
              </w:sdtPr>
              <w:sdtContent>
                <w:r>
                  <w:rPr>
                    <w:rStyle w:val="PlaceholderText"/>
                    <w:rFonts w:asciiTheme="minorHAnsi" w:hAnsiTheme="minorHAnsi"/>
                  </w:rPr>
                  <w:t>Click or tap here to enter text.</w:t>
                </w:r>
              </w:sdtContent>
            </w:sdt>
          </w:p>
        </w:tc>
      </w:tr>
    </w:tbl>
    <w:p w14:paraId="406C61C2" w14:textId="0DEEF9E5" w:rsidR="008E64CB" w:rsidRPr="00F54C26" w:rsidRDefault="008E64CB" w:rsidP="00F54C26">
      <w:pPr>
        <w:pBdr>
          <w:top w:val="nil"/>
          <w:left w:val="nil"/>
          <w:bottom w:val="nil"/>
          <w:right w:val="nil"/>
          <w:between w:val="nil"/>
          <w:bar w:val="nil"/>
        </w:pBdr>
        <w:suppressAutoHyphens w:val="0"/>
        <w:autoSpaceDN/>
        <w:spacing w:before="120" w:after="120" w:line="276" w:lineRule="auto"/>
        <w:contextualSpacing/>
        <w:textAlignment w:val="auto"/>
        <w:outlineLvl w:val="0"/>
        <w:rPr>
          <w:rFonts w:asciiTheme="minorHAnsi" w:eastAsia="Arial Unicode MS" w:hAnsiTheme="minorHAnsi" w:cstheme="minorHAnsi"/>
          <w:b/>
          <w:bCs/>
          <w:caps/>
          <w:spacing w:val="4"/>
          <w:sz w:val="20"/>
          <w:bdr w:val="nil"/>
          <w:lang w:eastAsia="en-US"/>
        </w:rPr>
      </w:pPr>
    </w:p>
    <w:tbl>
      <w:tblPr>
        <w:tblW w:w="5000" w:type="pct"/>
        <w:tblLook w:val="0000" w:firstRow="0" w:lastRow="0" w:firstColumn="0" w:lastColumn="0" w:noHBand="0" w:noVBand="0"/>
      </w:tblPr>
      <w:tblGrid>
        <w:gridCol w:w="5332"/>
        <w:gridCol w:w="4590"/>
      </w:tblGrid>
      <w:tr w:rsidR="00020683" w:rsidRPr="00F54C26" w14:paraId="5A2B79A0" w14:textId="77777777" w:rsidTr="00E90844">
        <w:trPr>
          <w:trHeight w:val="2891"/>
        </w:trPr>
        <w:tc>
          <w:tcPr>
            <w:tcW w:w="2687" w:type="pct"/>
            <w:tcBorders>
              <w:top w:val="nil"/>
              <w:left w:val="nil"/>
              <w:bottom w:val="nil"/>
              <w:right w:val="nil"/>
            </w:tcBorders>
          </w:tcPr>
          <w:p w14:paraId="1AA58E2B" w14:textId="5664EF4D" w:rsidR="00020683" w:rsidRPr="00F54C26" w:rsidRDefault="00020683" w:rsidP="00F54C26">
            <w:pPr>
              <w:spacing w:before="120" w:after="120" w:line="276" w:lineRule="auto"/>
              <w:contextualSpacing/>
              <w:rPr>
                <w:rFonts w:asciiTheme="minorHAnsi" w:eastAsia="Arial Unicode MS" w:hAnsiTheme="minorHAnsi" w:cstheme="minorHAnsi"/>
                <w:b/>
                <w:bCs/>
                <w:caps/>
                <w:spacing w:val="4"/>
                <w:sz w:val="20"/>
                <w:bdr w:val="nil"/>
              </w:rPr>
            </w:pPr>
            <w:r>
              <w:rPr>
                <w:rFonts w:asciiTheme="minorHAnsi" w:hAnsiTheme="minorHAnsi"/>
                <w:b/>
                <w:caps/>
                <w:sz w:val="20"/>
                <w:bdr w:val="nil"/>
              </w:rPr>
              <w:t>Buyer</w:t>
            </w:r>
          </w:p>
          <w:p w14:paraId="60F95861" w14:textId="77777777" w:rsidR="00020683" w:rsidRPr="00F54C26" w:rsidRDefault="00020683" w:rsidP="00F54C26">
            <w:pPr>
              <w:spacing w:before="120" w:after="120" w:line="276" w:lineRule="auto"/>
              <w:contextualSpacing/>
              <w:rPr>
                <w:rFonts w:asciiTheme="minorHAnsi" w:eastAsia="Arial Unicode MS" w:hAnsiTheme="minorHAnsi" w:cstheme="minorHAnsi"/>
                <w:caps/>
                <w:spacing w:val="4"/>
                <w:sz w:val="20"/>
                <w:bdr w:val="nil"/>
              </w:rPr>
            </w:pPr>
            <w:r>
              <w:rPr>
                <w:rFonts w:asciiTheme="minorHAnsi" w:hAnsiTheme="minorHAnsi"/>
                <w:sz w:val="20"/>
                <w:bdr w:val="nil"/>
              </w:rPr>
              <w:t xml:space="preserve">Address: </w:t>
            </w:r>
            <w:proofErr w:type="spellStart"/>
            <w:r>
              <w:rPr>
                <w:rFonts w:asciiTheme="minorHAnsi" w:hAnsiTheme="minorHAnsi"/>
                <w:sz w:val="20"/>
                <w:bdr w:val="nil"/>
              </w:rPr>
              <w:t>Laisvės</w:t>
            </w:r>
            <w:proofErr w:type="spellEnd"/>
            <w:r>
              <w:rPr>
                <w:rFonts w:asciiTheme="minorHAnsi" w:hAnsiTheme="minorHAnsi"/>
                <w:sz w:val="20"/>
                <w:bdr w:val="nil"/>
              </w:rPr>
              <w:t xml:space="preserve"> pr. 10, Vilnius LT-04215</w:t>
            </w:r>
          </w:p>
          <w:p w14:paraId="58C07C45" w14:textId="77777777" w:rsidR="00020683" w:rsidRPr="00F54C26" w:rsidRDefault="00020683" w:rsidP="00F54C26">
            <w:pPr>
              <w:spacing w:before="120" w:after="120" w:line="276" w:lineRule="auto"/>
              <w:contextualSpacing/>
              <w:rPr>
                <w:rFonts w:asciiTheme="minorHAnsi" w:eastAsia="Arial Unicode MS" w:hAnsiTheme="minorHAnsi" w:cstheme="minorHAnsi"/>
                <w:spacing w:val="4"/>
                <w:sz w:val="20"/>
                <w:bdr w:val="nil"/>
              </w:rPr>
            </w:pPr>
            <w:r>
              <w:rPr>
                <w:rFonts w:asciiTheme="minorHAnsi" w:hAnsiTheme="minorHAnsi"/>
                <w:sz w:val="20"/>
                <w:bdr w:val="nil"/>
              </w:rPr>
              <w:t>Company code: 303090867</w:t>
            </w:r>
          </w:p>
          <w:p w14:paraId="6B6C46A5" w14:textId="77777777" w:rsidR="00020683" w:rsidRPr="00F54C26" w:rsidRDefault="00020683" w:rsidP="00F54C26">
            <w:pPr>
              <w:spacing w:before="120" w:after="120" w:line="276" w:lineRule="auto"/>
              <w:contextualSpacing/>
              <w:rPr>
                <w:rFonts w:asciiTheme="minorHAnsi" w:eastAsia="Arial Unicode MS" w:hAnsiTheme="minorHAnsi" w:cstheme="minorHAnsi"/>
                <w:caps/>
                <w:spacing w:val="4"/>
                <w:sz w:val="20"/>
                <w:bdr w:val="nil"/>
              </w:rPr>
            </w:pPr>
            <w:r>
              <w:rPr>
                <w:rFonts w:asciiTheme="minorHAnsi" w:hAnsiTheme="minorHAnsi"/>
                <w:sz w:val="20"/>
                <w:bdr w:val="nil"/>
              </w:rPr>
              <w:t>VAT code: LT100007844014</w:t>
            </w:r>
          </w:p>
          <w:p w14:paraId="33DF1124" w14:textId="77777777" w:rsidR="00020683" w:rsidRPr="00E90844" w:rsidRDefault="00020683" w:rsidP="00F54C26">
            <w:pPr>
              <w:spacing w:before="120" w:after="120" w:line="276" w:lineRule="auto"/>
              <w:contextualSpacing/>
              <w:rPr>
                <w:rFonts w:asciiTheme="minorHAnsi" w:eastAsia="Arial Unicode MS" w:hAnsiTheme="minorHAnsi" w:cstheme="minorHAnsi"/>
                <w:caps/>
                <w:spacing w:val="4"/>
                <w:sz w:val="20"/>
                <w:bdr w:val="nil"/>
                <w:lang w:val="de-DE"/>
              </w:rPr>
            </w:pPr>
            <w:r>
              <w:rPr>
                <w:rFonts w:asciiTheme="minorHAnsi" w:hAnsiTheme="minorHAnsi"/>
                <w:sz w:val="20"/>
                <w:bdr w:val="nil"/>
              </w:rPr>
              <w:t xml:space="preserve">Bank account No. </w:t>
            </w:r>
            <w:r w:rsidRPr="00E90844">
              <w:rPr>
                <w:rFonts w:asciiTheme="minorHAnsi" w:hAnsiTheme="minorHAnsi"/>
                <w:sz w:val="20"/>
                <w:bdr w:val="nil"/>
                <w:lang w:val="de-DE"/>
              </w:rPr>
              <w:t>LT71 7044 0600 0790 5969</w:t>
            </w:r>
          </w:p>
          <w:p w14:paraId="0FA16CD2" w14:textId="77777777" w:rsidR="00020683" w:rsidRPr="00E90844" w:rsidRDefault="00020683" w:rsidP="00F54C26">
            <w:pPr>
              <w:spacing w:before="120" w:after="120" w:line="276" w:lineRule="auto"/>
              <w:contextualSpacing/>
              <w:rPr>
                <w:rFonts w:asciiTheme="minorHAnsi" w:eastAsia="Arial Unicode MS" w:hAnsiTheme="minorHAnsi" w:cstheme="minorHAnsi"/>
                <w:caps/>
                <w:spacing w:val="4"/>
                <w:sz w:val="20"/>
                <w:bdr w:val="nil"/>
                <w:lang w:val="de-DE"/>
              </w:rPr>
            </w:pPr>
            <w:r w:rsidRPr="00E90844">
              <w:rPr>
                <w:rFonts w:asciiTheme="minorHAnsi" w:hAnsiTheme="minorHAnsi"/>
                <w:sz w:val="20"/>
                <w:bdr w:val="nil"/>
                <w:lang w:val="de-DE"/>
              </w:rPr>
              <w:t xml:space="preserve">Bank: AB SEB </w:t>
            </w:r>
            <w:proofErr w:type="spellStart"/>
            <w:r w:rsidRPr="00E90844">
              <w:rPr>
                <w:rFonts w:asciiTheme="minorHAnsi" w:hAnsiTheme="minorHAnsi"/>
                <w:sz w:val="20"/>
                <w:bdr w:val="nil"/>
                <w:lang w:val="de-DE"/>
              </w:rPr>
              <w:t>bank</w:t>
            </w:r>
            <w:proofErr w:type="spellEnd"/>
          </w:p>
          <w:p w14:paraId="3ED8667E" w14:textId="77777777" w:rsidR="00020683" w:rsidRPr="00E90844" w:rsidRDefault="00020683" w:rsidP="00F54C26">
            <w:pPr>
              <w:spacing w:before="120" w:after="120" w:line="276" w:lineRule="auto"/>
              <w:contextualSpacing/>
              <w:rPr>
                <w:rFonts w:asciiTheme="minorHAnsi" w:eastAsia="Arial Unicode MS" w:hAnsiTheme="minorHAnsi" w:cstheme="minorHAnsi"/>
                <w:caps/>
                <w:spacing w:val="4"/>
                <w:sz w:val="20"/>
                <w:bdr w:val="nil"/>
                <w:lang w:val="de-DE"/>
              </w:rPr>
            </w:pPr>
            <w:r w:rsidRPr="00E90844">
              <w:rPr>
                <w:rFonts w:asciiTheme="minorHAnsi" w:hAnsiTheme="minorHAnsi"/>
                <w:sz w:val="20"/>
                <w:bdr w:val="nil"/>
                <w:lang w:val="de-DE"/>
              </w:rPr>
              <w:t>Bank code: 70440</w:t>
            </w:r>
          </w:p>
          <w:p w14:paraId="0EE0BE14" w14:textId="77777777" w:rsidR="00020683" w:rsidRPr="00F54C26" w:rsidRDefault="00020683" w:rsidP="00F54C26">
            <w:pPr>
              <w:spacing w:before="120" w:after="120" w:line="276" w:lineRule="auto"/>
              <w:contextualSpacing/>
              <w:rPr>
                <w:rFonts w:asciiTheme="minorHAnsi" w:eastAsia="Arial Unicode MS" w:hAnsiTheme="minorHAnsi" w:cstheme="minorHAnsi"/>
                <w:caps/>
                <w:spacing w:val="4"/>
                <w:sz w:val="20"/>
                <w:bdr w:val="nil"/>
              </w:rPr>
            </w:pPr>
            <w:r>
              <w:rPr>
                <w:rFonts w:asciiTheme="minorHAnsi" w:hAnsiTheme="minorHAnsi"/>
                <w:sz w:val="20"/>
                <w:bdr w:val="nil"/>
              </w:rPr>
              <w:t>Tel. No. +370 5 236 0855</w:t>
            </w:r>
          </w:p>
          <w:p w14:paraId="1FF30EFC" w14:textId="7BBAC648" w:rsidR="00E90844" w:rsidRPr="00E90844" w:rsidRDefault="00020683" w:rsidP="00E90844">
            <w:pPr>
              <w:spacing w:before="120" w:after="120" w:line="276" w:lineRule="auto"/>
              <w:contextualSpacing/>
              <w:rPr>
                <w:rFonts w:asciiTheme="minorHAnsi" w:eastAsia="Arial Unicode MS" w:hAnsiTheme="minorHAnsi" w:cstheme="minorHAnsi"/>
                <w:caps/>
                <w:spacing w:val="4"/>
                <w:sz w:val="20"/>
                <w:bdr w:val="nil"/>
              </w:rPr>
            </w:pPr>
            <w:r>
              <w:rPr>
                <w:rFonts w:asciiTheme="minorHAnsi" w:hAnsiTheme="minorHAnsi"/>
                <w:caps/>
                <w:sz w:val="20"/>
                <w:bdr w:val="nil"/>
              </w:rPr>
              <w:t>E</w:t>
            </w:r>
            <w:r>
              <w:rPr>
                <w:rFonts w:asciiTheme="minorHAnsi" w:hAnsiTheme="minorHAnsi"/>
                <w:sz w:val="20"/>
                <w:bdr w:val="nil"/>
              </w:rPr>
              <w:t>-mail: info@ambergrid.lt</w:t>
            </w:r>
          </w:p>
        </w:tc>
        <w:tc>
          <w:tcPr>
            <w:tcW w:w="2313" w:type="pct"/>
            <w:tcBorders>
              <w:top w:val="nil"/>
              <w:left w:val="nil"/>
              <w:bottom w:val="nil"/>
              <w:right w:val="nil"/>
            </w:tcBorders>
          </w:tcPr>
          <w:p w14:paraId="4A929471" w14:textId="59B15D3F" w:rsidR="00020683" w:rsidRPr="00F54C26" w:rsidRDefault="00216DAB" w:rsidP="00F54C26">
            <w:pPr>
              <w:spacing w:before="120" w:after="120" w:line="276" w:lineRule="auto"/>
              <w:contextualSpacing/>
              <w:rPr>
                <w:rFonts w:asciiTheme="minorHAnsi" w:eastAsia="Arial Unicode MS" w:hAnsiTheme="minorHAnsi" w:cstheme="minorHAnsi"/>
                <w:b/>
                <w:bCs/>
                <w:caps/>
                <w:spacing w:val="4"/>
                <w:sz w:val="20"/>
                <w:bdr w:val="nil"/>
              </w:rPr>
            </w:pPr>
            <w:r>
              <w:rPr>
                <w:rFonts w:asciiTheme="minorHAnsi" w:hAnsiTheme="minorHAnsi"/>
                <w:b/>
                <w:caps/>
                <w:sz w:val="20"/>
                <w:bdr w:val="nil"/>
              </w:rPr>
              <w:t>Supplier</w:t>
            </w:r>
          </w:p>
          <w:p w14:paraId="0C786B63" w14:textId="77777777" w:rsidR="00EC24D4" w:rsidRPr="00F54C26" w:rsidRDefault="00EC24D4" w:rsidP="00F54C26">
            <w:pPr>
              <w:spacing w:before="120" w:after="120" w:line="276" w:lineRule="auto"/>
              <w:contextualSpacing/>
              <w:rPr>
                <w:rFonts w:asciiTheme="minorHAnsi" w:eastAsia="Arial Unicode MS" w:hAnsiTheme="minorHAnsi" w:cstheme="minorHAnsi"/>
                <w:spacing w:val="4"/>
                <w:sz w:val="20"/>
                <w:bdr w:val="nil"/>
                <w:lang w:eastAsia="en-US"/>
              </w:rPr>
            </w:pPr>
          </w:p>
          <w:p w14:paraId="0FB7A7C4" w14:textId="3930494A" w:rsidR="00020683" w:rsidRPr="00F54C26" w:rsidRDefault="00020683" w:rsidP="00F54C26">
            <w:pPr>
              <w:spacing w:before="120" w:after="120" w:line="276" w:lineRule="auto"/>
              <w:contextualSpacing/>
              <w:rPr>
                <w:rFonts w:asciiTheme="minorHAnsi" w:eastAsia="Arial Unicode MS" w:hAnsiTheme="minorHAnsi" w:cstheme="minorHAnsi"/>
                <w:caps/>
                <w:spacing w:val="4"/>
                <w:sz w:val="20"/>
                <w:bdr w:val="nil"/>
              </w:rPr>
            </w:pPr>
            <w:r>
              <w:rPr>
                <w:rFonts w:asciiTheme="minorHAnsi" w:hAnsiTheme="minorHAnsi"/>
                <w:sz w:val="20"/>
                <w:bdr w:val="nil"/>
              </w:rPr>
              <w:t>Address:</w:t>
            </w:r>
          </w:p>
          <w:p w14:paraId="13ABB0CB" w14:textId="77777777" w:rsidR="00020683" w:rsidRPr="00F54C26" w:rsidRDefault="00020683" w:rsidP="00F54C26">
            <w:pPr>
              <w:spacing w:before="120" w:after="120" w:line="276" w:lineRule="auto"/>
              <w:contextualSpacing/>
              <w:rPr>
                <w:rFonts w:asciiTheme="minorHAnsi" w:eastAsia="Arial Unicode MS" w:hAnsiTheme="minorHAnsi" w:cstheme="minorHAnsi"/>
                <w:spacing w:val="4"/>
                <w:sz w:val="20"/>
                <w:bdr w:val="nil"/>
              </w:rPr>
            </w:pPr>
            <w:r>
              <w:rPr>
                <w:rFonts w:asciiTheme="minorHAnsi" w:hAnsiTheme="minorHAnsi"/>
                <w:sz w:val="20"/>
                <w:bdr w:val="nil"/>
              </w:rPr>
              <w:t xml:space="preserve">Company code: </w:t>
            </w:r>
          </w:p>
          <w:p w14:paraId="3CAA2421" w14:textId="77777777" w:rsidR="00020683" w:rsidRPr="00F54C26" w:rsidRDefault="00020683" w:rsidP="00F54C26">
            <w:pPr>
              <w:spacing w:before="120" w:after="120" w:line="276" w:lineRule="auto"/>
              <w:contextualSpacing/>
              <w:rPr>
                <w:rFonts w:asciiTheme="minorHAnsi" w:eastAsia="Arial Unicode MS" w:hAnsiTheme="minorHAnsi" w:cstheme="minorHAnsi"/>
                <w:caps/>
                <w:spacing w:val="4"/>
                <w:sz w:val="20"/>
                <w:bdr w:val="nil"/>
              </w:rPr>
            </w:pPr>
            <w:r>
              <w:rPr>
                <w:rFonts w:asciiTheme="minorHAnsi" w:hAnsiTheme="minorHAnsi"/>
                <w:sz w:val="20"/>
                <w:bdr w:val="nil"/>
              </w:rPr>
              <w:t xml:space="preserve">VAT code: </w:t>
            </w:r>
          </w:p>
          <w:p w14:paraId="6638CB4C" w14:textId="77777777" w:rsidR="00020683" w:rsidRPr="00F54C26" w:rsidRDefault="00020683" w:rsidP="00F54C26">
            <w:pPr>
              <w:spacing w:before="120" w:after="120" w:line="276" w:lineRule="auto"/>
              <w:contextualSpacing/>
              <w:rPr>
                <w:rFonts w:asciiTheme="minorHAnsi" w:eastAsia="Arial Unicode MS" w:hAnsiTheme="minorHAnsi" w:cstheme="minorHAnsi"/>
                <w:caps/>
                <w:spacing w:val="4"/>
                <w:sz w:val="20"/>
                <w:bdr w:val="nil"/>
              </w:rPr>
            </w:pPr>
            <w:r>
              <w:rPr>
                <w:rFonts w:asciiTheme="minorHAnsi" w:hAnsiTheme="minorHAnsi"/>
                <w:sz w:val="20"/>
                <w:bdr w:val="nil"/>
              </w:rPr>
              <w:t>Invoice No.</w:t>
            </w:r>
          </w:p>
          <w:p w14:paraId="2BDBFD20" w14:textId="77777777" w:rsidR="00020683" w:rsidRPr="00F54C26" w:rsidRDefault="00020683" w:rsidP="00F54C26">
            <w:pPr>
              <w:spacing w:before="120" w:after="120" w:line="276" w:lineRule="auto"/>
              <w:contextualSpacing/>
              <w:rPr>
                <w:rFonts w:asciiTheme="minorHAnsi" w:eastAsia="Arial Unicode MS" w:hAnsiTheme="minorHAnsi" w:cstheme="minorHAnsi"/>
                <w:caps/>
                <w:spacing w:val="4"/>
                <w:sz w:val="20"/>
                <w:bdr w:val="nil"/>
              </w:rPr>
            </w:pPr>
            <w:r>
              <w:rPr>
                <w:rFonts w:asciiTheme="minorHAnsi" w:hAnsiTheme="minorHAnsi"/>
                <w:sz w:val="20"/>
                <w:bdr w:val="nil"/>
              </w:rPr>
              <w:t xml:space="preserve">Bank: </w:t>
            </w:r>
          </w:p>
          <w:p w14:paraId="318A7849" w14:textId="77777777" w:rsidR="00020683" w:rsidRPr="00F54C26" w:rsidRDefault="00020683" w:rsidP="00F54C26">
            <w:pPr>
              <w:spacing w:before="120" w:after="120" w:line="276" w:lineRule="auto"/>
              <w:contextualSpacing/>
              <w:rPr>
                <w:rFonts w:asciiTheme="minorHAnsi" w:eastAsia="Arial Unicode MS" w:hAnsiTheme="minorHAnsi" w:cstheme="minorHAnsi"/>
                <w:caps/>
                <w:spacing w:val="4"/>
                <w:sz w:val="20"/>
                <w:bdr w:val="nil"/>
              </w:rPr>
            </w:pPr>
            <w:r>
              <w:rPr>
                <w:rFonts w:asciiTheme="minorHAnsi" w:hAnsiTheme="minorHAnsi"/>
                <w:sz w:val="20"/>
                <w:bdr w:val="nil"/>
              </w:rPr>
              <w:t xml:space="preserve">Bank code: </w:t>
            </w:r>
          </w:p>
          <w:p w14:paraId="2835632F" w14:textId="77777777" w:rsidR="00020683" w:rsidRPr="00F54C26" w:rsidRDefault="00020683" w:rsidP="00F54C26">
            <w:pPr>
              <w:spacing w:before="120" w:after="120" w:line="276" w:lineRule="auto"/>
              <w:contextualSpacing/>
              <w:rPr>
                <w:rFonts w:asciiTheme="minorHAnsi" w:eastAsia="Arial Unicode MS" w:hAnsiTheme="minorHAnsi" w:cstheme="minorHAnsi"/>
                <w:caps/>
                <w:spacing w:val="4"/>
                <w:sz w:val="20"/>
                <w:bdr w:val="nil"/>
              </w:rPr>
            </w:pPr>
            <w:r>
              <w:rPr>
                <w:rFonts w:asciiTheme="minorHAnsi" w:hAnsiTheme="minorHAnsi"/>
                <w:sz w:val="20"/>
                <w:bdr w:val="nil"/>
              </w:rPr>
              <w:t xml:space="preserve">Tel. No. </w:t>
            </w:r>
          </w:p>
          <w:p w14:paraId="232AD3AC" w14:textId="77777777" w:rsidR="00020683" w:rsidRPr="00F54C26" w:rsidRDefault="00020683" w:rsidP="00F54C26">
            <w:pPr>
              <w:spacing w:before="120" w:after="120" w:line="276" w:lineRule="auto"/>
              <w:contextualSpacing/>
              <w:rPr>
                <w:rFonts w:asciiTheme="minorHAnsi" w:eastAsia="Arial Unicode MS" w:hAnsiTheme="minorHAnsi" w:cstheme="minorHAnsi"/>
                <w:caps/>
                <w:spacing w:val="4"/>
                <w:sz w:val="20"/>
                <w:bdr w:val="nil"/>
              </w:rPr>
            </w:pPr>
            <w:r>
              <w:rPr>
                <w:rFonts w:asciiTheme="minorHAnsi" w:hAnsiTheme="minorHAnsi"/>
                <w:sz w:val="20"/>
                <w:bdr w:val="nil"/>
              </w:rPr>
              <w:t>Email:</w:t>
            </w:r>
          </w:p>
          <w:p w14:paraId="3D073FE8" w14:textId="77777777" w:rsidR="00020683" w:rsidRPr="00F54C26" w:rsidRDefault="00020683" w:rsidP="00F54C26">
            <w:pPr>
              <w:pStyle w:val="BodyText1"/>
              <w:tabs>
                <w:tab w:val="left" w:pos="3969"/>
              </w:tabs>
              <w:spacing w:before="120" w:after="120" w:line="276" w:lineRule="auto"/>
              <w:ind w:firstLine="0"/>
              <w:contextualSpacing/>
              <w:rPr>
                <w:rFonts w:asciiTheme="minorHAnsi" w:eastAsia="Arial Unicode MS" w:hAnsiTheme="minorHAnsi" w:cstheme="minorHAnsi"/>
                <w:b/>
                <w:bCs/>
                <w:caps/>
                <w:spacing w:val="4"/>
                <w:bdr w:val="nil"/>
                <w:lang w:val="lt-LT"/>
              </w:rPr>
            </w:pPr>
          </w:p>
        </w:tc>
      </w:tr>
      <w:tr w:rsidR="00020683" w:rsidRPr="00F54C26" w14:paraId="60BAC9A3" w14:textId="77777777" w:rsidTr="002850CD">
        <w:trPr>
          <w:trHeight w:val="286"/>
        </w:trPr>
        <w:tc>
          <w:tcPr>
            <w:tcW w:w="2687" w:type="pct"/>
            <w:tcBorders>
              <w:top w:val="nil"/>
              <w:left w:val="nil"/>
              <w:bottom w:val="nil"/>
              <w:right w:val="nil"/>
            </w:tcBorders>
          </w:tcPr>
          <w:p w14:paraId="50E5E0DE" w14:textId="77777777" w:rsidR="00020683" w:rsidRPr="00F54C26" w:rsidRDefault="00020683" w:rsidP="00F54C26">
            <w:pPr>
              <w:pBdr>
                <w:top w:val="nil"/>
                <w:left w:val="nil"/>
                <w:bottom w:val="nil"/>
                <w:right w:val="nil"/>
                <w:between w:val="nil"/>
                <w:bar w:val="nil"/>
              </w:pBdr>
              <w:suppressAutoHyphens w:val="0"/>
              <w:autoSpaceDN/>
              <w:spacing w:before="120" w:after="120" w:line="276" w:lineRule="auto"/>
              <w:contextualSpacing/>
              <w:textAlignment w:val="auto"/>
              <w:outlineLvl w:val="0"/>
              <w:rPr>
                <w:rFonts w:asciiTheme="minorHAnsi" w:eastAsia="Arial Unicode MS" w:hAnsiTheme="minorHAnsi" w:cstheme="minorHAnsi"/>
                <w:color w:val="000000"/>
                <w:sz w:val="20"/>
                <w:bdr w:val="nil"/>
              </w:rPr>
            </w:pPr>
            <w:r>
              <w:rPr>
                <w:rFonts w:asciiTheme="minorHAnsi" w:hAnsiTheme="minorHAnsi"/>
                <w:color w:val="000000"/>
                <w:sz w:val="20"/>
                <w:bdr w:val="nil"/>
              </w:rPr>
              <w:t>[name, surname]</w:t>
            </w:r>
          </w:p>
          <w:p w14:paraId="1DF07426" w14:textId="77777777" w:rsidR="00020683" w:rsidRPr="00F54C26" w:rsidRDefault="00020683" w:rsidP="00F54C26">
            <w:pPr>
              <w:pBdr>
                <w:top w:val="nil"/>
                <w:left w:val="nil"/>
                <w:bottom w:val="nil"/>
                <w:right w:val="nil"/>
                <w:between w:val="nil"/>
                <w:bar w:val="nil"/>
              </w:pBdr>
              <w:suppressAutoHyphens w:val="0"/>
              <w:autoSpaceDN/>
              <w:spacing w:before="120" w:after="120" w:line="276" w:lineRule="auto"/>
              <w:contextualSpacing/>
              <w:textAlignment w:val="auto"/>
              <w:outlineLvl w:val="0"/>
              <w:rPr>
                <w:rFonts w:asciiTheme="minorHAnsi" w:eastAsia="Arial Unicode MS" w:hAnsiTheme="minorHAnsi" w:cstheme="minorHAnsi"/>
                <w:color w:val="000000"/>
                <w:sz w:val="20"/>
                <w:bdr w:val="nil"/>
              </w:rPr>
            </w:pPr>
            <w:r>
              <w:rPr>
                <w:rFonts w:asciiTheme="minorHAnsi" w:hAnsiTheme="minorHAnsi"/>
                <w:color w:val="000000"/>
                <w:sz w:val="20"/>
                <w:bdr w:val="nil"/>
              </w:rPr>
              <w:t>[Position]</w:t>
            </w:r>
          </w:p>
          <w:p w14:paraId="2CA4A4EE" w14:textId="77777777" w:rsidR="00020683" w:rsidRPr="00F54C26" w:rsidRDefault="00020683" w:rsidP="00F54C26">
            <w:pPr>
              <w:spacing w:before="120" w:after="120" w:line="276" w:lineRule="auto"/>
              <w:contextualSpacing/>
              <w:rPr>
                <w:rFonts w:asciiTheme="minorHAnsi" w:eastAsia="Arial Unicode MS" w:hAnsiTheme="minorHAnsi" w:cstheme="minorHAnsi"/>
                <w:b/>
                <w:bCs/>
                <w:caps/>
                <w:spacing w:val="4"/>
                <w:sz w:val="20"/>
                <w:bdr w:val="nil"/>
                <w:lang w:eastAsia="en-US"/>
              </w:rPr>
            </w:pPr>
          </w:p>
        </w:tc>
        <w:tc>
          <w:tcPr>
            <w:tcW w:w="2313" w:type="pct"/>
            <w:tcBorders>
              <w:top w:val="nil"/>
              <w:left w:val="nil"/>
              <w:bottom w:val="nil"/>
              <w:right w:val="nil"/>
            </w:tcBorders>
          </w:tcPr>
          <w:p w14:paraId="4358111B" w14:textId="77777777" w:rsidR="00020683" w:rsidRPr="00F54C26" w:rsidRDefault="00020683" w:rsidP="00F54C26">
            <w:pPr>
              <w:pBdr>
                <w:top w:val="nil"/>
                <w:left w:val="nil"/>
                <w:bottom w:val="nil"/>
                <w:right w:val="nil"/>
                <w:between w:val="nil"/>
                <w:bar w:val="nil"/>
              </w:pBdr>
              <w:suppressAutoHyphens w:val="0"/>
              <w:autoSpaceDN/>
              <w:spacing w:before="120" w:after="120" w:line="276" w:lineRule="auto"/>
              <w:contextualSpacing/>
              <w:textAlignment w:val="auto"/>
              <w:outlineLvl w:val="0"/>
              <w:rPr>
                <w:rFonts w:asciiTheme="minorHAnsi" w:eastAsia="Arial Unicode MS" w:hAnsiTheme="minorHAnsi" w:cstheme="minorHAnsi"/>
                <w:color w:val="000000"/>
                <w:sz w:val="20"/>
                <w:bdr w:val="nil"/>
              </w:rPr>
            </w:pPr>
            <w:r>
              <w:rPr>
                <w:rFonts w:asciiTheme="minorHAnsi" w:hAnsiTheme="minorHAnsi"/>
                <w:color w:val="000000"/>
                <w:sz w:val="20"/>
                <w:bdr w:val="nil"/>
              </w:rPr>
              <w:t>[name, surname]</w:t>
            </w:r>
          </w:p>
          <w:p w14:paraId="24952010" w14:textId="77777777" w:rsidR="00020683" w:rsidRPr="00F54C26" w:rsidRDefault="00020683" w:rsidP="00F54C26">
            <w:pPr>
              <w:pBdr>
                <w:top w:val="nil"/>
                <w:left w:val="nil"/>
                <w:bottom w:val="nil"/>
                <w:right w:val="nil"/>
                <w:between w:val="nil"/>
                <w:bar w:val="nil"/>
              </w:pBdr>
              <w:suppressAutoHyphens w:val="0"/>
              <w:autoSpaceDN/>
              <w:spacing w:before="120" w:after="120" w:line="276" w:lineRule="auto"/>
              <w:contextualSpacing/>
              <w:textAlignment w:val="auto"/>
              <w:outlineLvl w:val="0"/>
              <w:rPr>
                <w:rFonts w:asciiTheme="minorHAnsi" w:eastAsia="Arial Unicode MS" w:hAnsiTheme="minorHAnsi" w:cstheme="minorHAnsi"/>
                <w:color w:val="000000"/>
                <w:sz w:val="20"/>
                <w:bdr w:val="nil"/>
              </w:rPr>
            </w:pPr>
            <w:r>
              <w:rPr>
                <w:rFonts w:asciiTheme="minorHAnsi" w:hAnsiTheme="minorHAnsi"/>
                <w:color w:val="000000"/>
                <w:sz w:val="20"/>
                <w:bdr w:val="nil"/>
              </w:rPr>
              <w:t>[Position]</w:t>
            </w:r>
          </w:p>
          <w:p w14:paraId="07FBC4D5" w14:textId="77777777" w:rsidR="00020683" w:rsidRPr="00F54C26" w:rsidRDefault="00020683" w:rsidP="00F54C26">
            <w:pPr>
              <w:spacing w:before="120" w:after="120" w:line="276" w:lineRule="auto"/>
              <w:contextualSpacing/>
              <w:rPr>
                <w:rFonts w:asciiTheme="minorHAnsi" w:eastAsia="Arial Unicode MS" w:hAnsiTheme="minorHAnsi" w:cstheme="minorHAnsi"/>
                <w:b/>
                <w:bCs/>
                <w:caps/>
                <w:spacing w:val="4"/>
                <w:sz w:val="20"/>
                <w:bdr w:val="nil"/>
                <w:lang w:eastAsia="en-US"/>
              </w:rPr>
            </w:pPr>
          </w:p>
        </w:tc>
      </w:tr>
    </w:tbl>
    <w:p w14:paraId="7878F0B2" w14:textId="77777777" w:rsidR="004C60EB" w:rsidRPr="00F54C26" w:rsidRDefault="004C60EB" w:rsidP="00F54C26">
      <w:pPr>
        <w:pBdr>
          <w:top w:val="nil"/>
          <w:left w:val="nil"/>
          <w:bottom w:val="nil"/>
          <w:right w:val="nil"/>
          <w:between w:val="nil"/>
          <w:bar w:val="nil"/>
        </w:pBdr>
        <w:suppressAutoHyphens w:val="0"/>
        <w:autoSpaceDN/>
        <w:spacing w:before="120" w:after="120" w:line="276" w:lineRule="auto"/>
        <w:contextualSpacing/>
        <w:textAlignment w:val="auto"/>
        <w:outlineLvl w:val="0"/>
        <w:rPr>
          <w:rFonts w:asciiTheme="minorHAnsi" w:eastAsia="Arial Unicode MS" w:hAnsiTheme="minorHAnsi" w:cstheme="minorHAnsi"/>
          <w:color w:val="000000"/>
          <w:sz w:val="16"/>
          <w:szCs w:val="16"/>
          <w:bdr w:val="nil"/>
        </w:rPr>
      </w:pPr>
      <w:r>
        <w:rPr>
          <w:rFonts w:asciiTheme="minorHAnsi" w:hAnsiTheme="minorHAnsi"/>
          <w:color w:val="000000"/>
          <w:sz w:val="16"/>
          <w:highlight w:val="lightGray"/>
          <w:bdr w:val="nil"/>
        </w:rPr>
        <w:t>Date to be indicated when the agreement is not signed by e-signature</w:t>
      </w:r>
    </w:p>
    <w:p w14:paraId="316A69A4" w14:textId="77777777" w:rsidR="004C60EB" w:rsidRPr="00F54C26" w:rsidRDefault="004C60EB" w:rsidP="00F54C26">
      <w:pPr>
        <w:pBdr>
          <w:top w:val="nil"/>
          <w:left w:val="nil"/>
          <w:bottom w:val="nil"/>
          <w:right w:val="nil"/>
          <w:between w:val="nil"/>
          <w:bar w:val="nil"/>
        </w:pBdr>
        <w:suppressAutoHyphens w:val="0"/>
        <w:autoSpaceDN/>
        <w:spacing w:before="120" w:after="120" w:line="276" w:lineRule="auto"/>
        <w:contextualSpacing/>
        <w:textAlignment w:val="auto"/>
        <w:outlineLvl w:val="0"/>
        <w:rPr>
          <w:rFonts w:asciiTheme="minorHAnsi" w:eastAsia="Arial Unicode MS" w:hAnsiTheme="minorHAnsi" w:cstheme="minorHAnsi"/>
          <w:color w:val="000000"/>
          <w:sz w:val="20"/>
          <w:bdr w:val="nil"/>
          <w:lang w:eastAsia="en-US"/>
        </w:rPr>
      </w:pPr>
    </w:p>
    <w:p w14:paraId="23F57566" w14:textId="763A30AE" w:rsidR="00020683" w:rsidRPr="00F54C26" w:rsidRDefault="00020683" w:rsidP="00F54C26">
      <w:pPr>
        <w:pBdr>
          <w:top w:val="nil"/>
          <w:left w:val="nil"/>
          <w:bottom w:val="nil"/>
          <w:right w:val="nil"/>
          <w:between w:val="nil"/>
          <w:bar w:val="nil"/>
        </w:pBdr>
        <w:suppressAutoHyphens w:val="0"/>
        <w:autoSpaceDN/>
        <w:spacing w:before="120" w:after="120" w:line="276" w:lineRule="auto"/>
        <w:contextualSpacing/>
        <w:textAlignment w:val="auto"/>
        <w:outlineLvl w:val="0"/>
        <w:rPr>
          <w:rFonts w:asciiTheme="minorHAnsi" w:eastAsia="Arial Unicode MS" w:hAnsiTheme="minorHAnsi" w:cstheme="minorHAnsi"/>
          <w:color w:val="000000"/>
          <w:sz w:val="20"/>
          <w:bdr w:val="nil"/>
        </w:rPr>
      </w:pPr>
      <w:r>
        <w:rPr>
          <w:rFonts w:asciiTheme="minorHAnsi" w:hAnsiTheme="minorHAnsi"/>
          <w:color w:val="000000"/>
          <w:sz w:val="20"/>
          <w:bdr w:val="nil"/>
        </w:rPr>
        <w:t>___/____/20____</w:t>
      </w:r>
      <w:r>
        <w:rPr>
          <w:rFonts w:asciiTheme="minorHAnsi" w:hAnsiTheme="minorHAnsi"/>
          <w:color w:val="000000"/>
          <w:sz w:val="20"/>
          <w:bdr w:val="nil"/>
        </w:rPr>
        <w:tab/>
      </w:r>
      <w:r>
        <w:rPr>
          <w:rFonts w:asciiTheme="minorHAnsi" w:hAnsiTheme="minorHAnsi"/>
          <w:color w:val="000000"/>
          <w:sz w:val="20"/>
          <w:bdr w:val="nil"/>
        </w:rPr>
        <w:tab/>
      </w:r>
      <w:r>
        <w:rPr>
          <w:rFonts w:asciiTheme="minorHAnsi" w:hAnsiTheme="minorHAnsi"/>
          <w:color w:val="000000"/>
          <w:sz w:val="20"/>
          <w:bdr w:val="nil"/>
        </w:rPr>
        <w:tab/>
      </w:r>
      <w:r>
        <w:rPr>
          <w:rFonts w:asciiTheme="minorHAnsi" w:hAnsiTheme="minorHAnsi"/>
          <w:color w:val="000000"/>
          <w:sz w:val="20"/>
          <w:bdr w:val="nil"/>
        </w:rPr>
        <w:tab/>
      </w:r>
      <w:r>
        <w:rPr>
          <w:rFonts w:asciiTheme="minorHAnsi" w:hAnsiTheme="minorHAnsi"/>
          <w:color w:val="000000"/>
          <w:sz w:val="20"/>
          <w:bdr w:val="nil"/>
        </w:rPr>
        <w:tab/>
      </w:r>
      <w:r>
        <w:rPr>
          <w:rFonts w:asciiTheme="minorHAnsi" w:hAnsiTheme="minorHAnsi"/>
          <w:color w:val="000000"/>
          <w:sz w:val="20"/>
          <w:bdr w:val="nil"/>
        </w:rPr>
        <w:tab/>
      </w:r>
      <w:r>
        <w:rPr>
          <w:rFonts w:asciiTheme="minorHAnsi" w:hAnsiTheme="minorHAnsi"/>
          <w:color w:val="000000"/>
          <w:sz w:val="20"/>
          <w:bdr w:val="nil"/>
        </w:rPr>
        <w:tab/>
        <w:t>___/____/20____</w:t>
      </w:r>
    </w:p>
    <w:sectPr w:rsidR="00020683" w:rsidRPr="00F54C26" w:rsidSect="00016522">
      <w:headerReference w:type="even" r:id="rId12"/>
      <w:headerReference w:type="default" r:id="rId13"/>
      <w:footerReference w:type="even" r:id="rId14"/>
      <w:footerReference w:type="default" r:id="rId15"/>
      <w:headerReference w:type="first" r:id="rId16"/>
      <w:footerReference w:type="first" r:id="rId17"/>
      <w:pgSz w:w="11907" w:h="16840"/>
      <w:pgMar w:top="1134" w:right="567" w:bottom="1134" w:left="1418" w:header="567" w:footer="567"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0237845" w14:textId="77777777" w:rsidR="00942CF5" w:rsidRDefault="00942CF5">
      <w:r>
        <w:separator/>
      </w:r>
    </w:p>
  </w:endnote>
  <w:endnote w:type="continuationSeparator" w:id="0">
    <w:p w14:paraId="2C96BFB2" w14:textId="77777777" w:rsidR="00942CF5" w:rsidRDefault="00942C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BA"/>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Unicode MS">
    <w:panose1 w:val="020B0604020202020204"/>
    <w:charset w:val="00"/>
    <w:family w:val="roman"/>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BA"/>
    <w:family w:val="swiss"/>
    <w:pitch w:val="variable"/>
    <w:sig w:usb0="E4002EFF" w:usb1="C000E47F" w:usb2="00000009" w:usb3="00000000" w:csb0="000001FF" w:csb1="00000000"/>
  </w:font>
  <w:font w:name="Tahoma">
    <w:panose1 w:val="020B0604030504040204"/>
    <w:charset w:val="BA"/>
    <w:family w:val="swiss"/>
    <w:pitch w:val="variable"/>
    <w:sig w:usb0="E1002EFF" w:usb1="C000605B" w:usb2="00000029" w:usb3="00000000" w:csb0="000101FF" w:csb1="00000000"/>
  </w:font>
  <w:font w:name="TimesLT">
    <w:altName w:val="Times New Roman"/>
    <w:charset w:val="BA"/>
    <w:family w:val="roman"/>
    <w:pitch w:val="variable"/>
    <w:sig w:usb0="00000001" w:usb1="00000000" w:usb2="00000000" w:usb3="00000000" w:csb0="0000009F" w:csb1="00000000"/>
  </w:font>
  <w:font w:name="Polo">
    <w:altName w:val="Courier New"/>
    <w:charset w:val="00"/>
    <w:family w:val="auto"/>
    <w:pitch w:val="variable"/>
    <w:sig w:usb0="800000AF" w:usb1="0000205B" w:usb2="00000000" w:usb3="00000000" w:csb0="00000093" w:csb1="00000000"/>
  </w:font>
  <w:font w:name="Arial">
    <w:panose1 w:val="020B0604020202020204"/>
    <w:charset w:val="BA"/>
    <w:family w:val="swiss"/>
    <w:pitch w:val="variable"/>
    <w:sig w:usb0="E0002EFF" w:usb1="C000785B" w:usb2="00000009" w:usb3="00000000" w:csb0="000001FF" w:csb1="00000000"/>
  </w:font>
  <w:font w:name="Museo Sans For Dell 300">
    <w:altName w:val="Arial"/>
    <w:panose1 w:val="00000000000000000000"/>
    <w:charset w:val="00"/>
    <w:family w:val="swiss"/>
    <w:notTrueType/>
    <w:pitch w:val="default"/>
    <w:sig w:usb0="00000003" w:usb1="00000000" w:usb2="00000000" w:usb3="00000000" w:csb0="00000001" w:csb1="00000000"/>
  </w:font>
  <w:font w:name="Mangal">
    <w:panose1 w:val="00000400000000000000"/>
    <w:charset w:val="00"/>
    <w:family w:val="roman"/>
    <w:pitch w:val="variable"/>
    <w:sig w:usb0="00008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FFE791" w14:textId="77777777" w:rsidR="00FA37DD" w:rsidRDefault="00FA37D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4EB214" w14:textId="77777777" w:rsidR="00B20EC1" w:rsidRDefault="00B20EC1">
    <w:pPr>
      <w:pStyle w:val="Footer"/>
      <w:tabs>
        <w:tab w:val="left" w:pos="7140"/>
        <w:tab w:val="right" w:pos="9279"/>
      </w:tabs>
      <w:ind w:right="360"/>
    </w:pPr>
    <w:r>
      <w:rPr>
        <w:noProof/>
      </w:rPr>
      <mc:AlternateContent>
        <mc:Choice Requires="wps">
          <w:drawing>
            <wp:anchor distT="0" distB="0" distL="114300" distR="114300" simplePos="0" relativeHeight="251658240" behindDoc="0" locked="0" layoutInCell="1" allowOverlap="1" wp14:anchorId="633658E3" wp14:editId="36FCEF1B">
              <wp:simplePos x="0" y="0"/>
              <wp:positionH relativeFrom="margin">
                <wp:align>center</wp:align>
              </wp:positionH>
              <wp:positionV relativeFrom="paragraph">
                <wp:posOffset>548</wp:posOffset>
              </wp:positionV>
              <wp:extent cx="0" cy="0"/>
              <wp:effectExtent l="0" t="0" r="0" b="0"/>
              <wp:wrapSquare wrapText="bothSides"/>
              <wp:docPr id="1" name="Text Box 1"/>
              <wp:cNvGraphicFramePr/>
              <a:graphic xmlns:a="http://schemas.openxmlformats.org/drawingml/2006/main">
                <a:graphicData uri="http://schemas.microsoft.com/office/word/2010/wordprocessingShape">
                  <wps:wsp>
                    <wps:cNvSpPr txBox="1"/>
                    <wps:spPr>
                      <a:xfrm>
                        <a:off x="0" y="0"/>
                        <a:ext cx="0" cy="0"/>
                      </a:xfrm>
                      <a:prstGeom prst="rect">
                        <a:avLst/>
                      </a:prstGeom>
                      <a:ln>
                        <a:noFill/>
                        <a:prstDash/>
                      </a:ln>
                    </wps:spPr>
                    <wps:txbx>
                      <w:txbxContent>
                        <w:p w14:paraId="7E800E3C" w14:textId="77777777" w:rsidR="00B20EC1" w:rsidRPr="0074281C" w:rsidRDefault="00B20EC1">
                          <w:pPr>
                            <w:pStyle w:val="Footer"/>
                            <w:ind w:left="4320" w:firstLine="4320"/>
                            <w:rPr>
                              <w:rFonts w:asciiTheme="minorHAnsi" w:hAnsiTheme="minorHAnsi" w:cs="Tahoma"/>
                              <w:sz w:val="20"/>
                            </w:rPr>
                          </w:pPr>
                          <w:r w:rsidRPr="0074281C">
                            <w:rPr>
                              <w:rStyle w:val="PageNumber"/>
                              <w:rFonts w:asciiTheme="minorHAnsi" w:hAnsiTheme="minorHAnsi" w:cs="Tahoma"/>
                              <w:sz w:val="20"/>
                            </w:rPr>
                            <w:fldChar w:fldCharType="begin"/>
                          </w:r>
                          <w:r w:rsidRPr="0074281C">
                            <w:rPr>
                              <w:rStyle w:val="PageNumber"/>
                              <w:rFonts w:asciiTheme="minorHAnsi" w:hAnsiTheme="minorHAnsi" w:cs="Tahoma"/>
                              <w:sz w:val="20"/>
                            </w:rPr>
                            <w:instrText xml:space="preserve"> PAGE </w:instrText>
                          </w:r>
                          <w:r w:rsidRPr="0074281C">
                            <w:rPr>
                              <w:rStyle w:val="PageNumber"/>
                              <w:rFonts w:asciiTheme="minorHAnsi" w:hAnsiTheme="minorHAnsi" w:cs="Tahoma"/>
                              <w:sz w:val="20"/>
                            </w:rPr>
                            <w:fldChar w:fldCharType="separate"/>
                          </w:r>
                          <w:r w:rsidRPr="0074281C">
                            <w:rPr>
                              <w:rStyle w:val="PageNumber"/>
                              <w:rFonts w:asciiTheme="minorHAnsi" w:hAnsiTheme="minorHAnsi" w:cs="Tahoma"/>
                              <w:sz w:val="20"/>
                            </w:rPr>
                            <w:t>3</w:t>
                          </w:r>
                          <w:r w:rsidRPr="0074281C">
                            <w:rPr>
                              <w:rStyle w:val="PageNumber"/>
                              <w:rFonts w:asciiTheme="minorHAnsi" w:hAnsiTheme="minorHAnsi" w:cs="Tahoma"/>
                              <w:sz w:val="20"/>
                            </w:rPr>
                            <w:fldChar w:fldCharType="end"/>
                          </w:r>
                        </w:p>
                      </w:txbxContent>
                    </wps:txbx>
                    <wps:bodyPr wrap="none" lIns="0" tIns="0" rIns="0" bIns="0">
                      <a:spAutoFit/>
                    </wps:bodyPr>
                  </wps:wsp>
                </a:graphicData>
              </a:graphic>
            </wp:anchor>
          </w:drawing>
        </mc:Choice>
        <mc:Fallback>
          <w:pict>
            <v:shapetype w14:anchorId="633658E3" id="_x0000_t202" coordsize="21600,21600" o:spt="202" path="m,l,21600r21600,l21600,xe">
              <v:stroke joinstyle="miter"/>
              <v:path gradientshapeok="t" o:connecttype="rect"/>
            </v:shapetype>
            <v:shape id="Text Box 1" o:spid="_x0000_s1026" type="#_x0000_t202" style="position:absolute;margin-left:0;margin-top:.05pt;width:0;height:0;z-index:251658240;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" filled="f" stroked="f">
              <v:textbox style="mso-fit-shape-to-text:t" inset="0,0,0,0">
                <w:txbxContent>
                  <w:p w14:paraId="7E800E3C" w14:textId="77777777" w:rsidR="00B20EC1" w:rsidRPr="0074281C" w:rsidRDefault="00B20EC1">
                    <w:pPr>
                      <w:pStyle w:val="Footer"/>
                      <w:ind w:left="4320" w:firstLine="4320"/>
                      <w:rPr>
                        <w:rFonts w:asciiTheme="minorHAnsi" w:hAnsiTheme="minorHAnsi" w:cs="Tahoma"/>
                        <w:sz w:val="20"/>
                      </w:rPr>
                    </w:pPr>
                    <w:r w:rsidRPr="0074281C">
                      <w:rPr>
                        <w:rStyle w:val="PageNumber"/>
                        <w:rFonts w:asciiTheme="minorHAnsi" w:hAnsiTheme="minorHAnsi" w:cs="Tahoma"/>
                        <w:sz w:val="20"/>
                      </w:rPr>
                      <w:fldChar w:fldCharType="begin"/>
                    </w:r>
                    <w:r w:rsidRPr="0074281C">
                      <w:rPr>
                        <w:rStyle w:val="PageNumber"/>
                        <w:rFonts w:asciiTheme="minorHAnsi" w:hAnsiTheme="minorHAnsi" w:cs="Tahoma"/>
                        <w:sz w:val="20"/>
                      </w:rPr>
                      <w:instrText xml:space="preserve"> PAGE </w:instrText>
                    </w:r>
                    <w:r w:rsidRPr="0074281C">
                      <w:rPr>
                        <w:rStyle w:val="PageNumber"/>
                        <w:rFonts w:asciiTheme="minorHAnsi" w:hAnsiTheme="minorHAnsi" w:cs="Tahoma"/>
                        <w:sz w:val="20"/>
                      </w:rPr>
                      <w:fldChar w:fldCharType="separate"/>
                    </w:r>
                    <w:r w:rsidRPr="0074281C">
                      <w:rPr>
                        <w:rStyle w:val="PageNumber"/>
                        <w:rFonts w:asciiTheme="minorHAnsi" w:hAnsiTheme="minorHAnsi" w:cs="Tahoma"/>
                        <w:sz w:val="20"/>
                      </w:rPr>
                      <w:t>3</w:t>
                    </w:r>
                    <w:r w:rsidRPr="0074281C">
                      <w:rPr>
                        <w:rStyle w:val="PageNumber"/>
                        <w:rFonts w:asciiTheme="minorHAnsi" w:hAnsiTheme="minorHAnsi" w:cs="Tahoma"/>
                        <w:sz w:val="20"/>
                      </w:rPr>
                      <w:fldChar w:fldCharType="end"/>
                    </w:r>
                  </w:p>
                </w:txbxContent>
              </v:textbox>
              <w10:wrap type="square" anchorx="margin"/>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060272" w14:textId="77777777" w:rsidR="00B20EC1" w:rsidRDefault="00B20EC1">
    <w:pPr>
      <w:pStyle w:val="Footer"/>
      <w:ind w:right="360"/>
    </w:pPr>
    <w:r>
      <w:rPr>
        <w:noProof/>
      </w:rPr>
      <mc:AlternateContent>
        <mc:Choice Requires="wps">
          <w:drawing>
            <wp:anchor distT="0" distB="0" distL="114300" distR="114300" simplePos="0" relativeHeight="251658241" behindDoc="0" locked="0" layoutInCell="1" allowOverlap="1" wp14:anchorId="206DB534" wp14:editId="2BCD4FED">
              <wp:simplePos x="0" y="0"/>
              <wp:positionH relativeFrom="margin">
                <wp:align>right</wp:align>
              </wp:positionH>
              <wp:positionV relativeFrom="paragraph">
                <wp:posOffset>548</wp:posOffset>
              </wp:positionV>
              <wp:extent cx="0" cy="0"/>
              <wp:effectExtent l="0" t="0" r="0" b="0"/>
              <wp:wrapSquare wrapText="bothSides"/>
              <wp:docPr id="2" name="Text Box 2"/>
              <wp:cNvGraphicFramePr/>
              <a:graphic xmlns:a="http://schemas.openxmlformats.org/drawingml/2006/main">
                <a:graphicData uri="http://schemas.microsoft.com/office/word/2010/wordprocessingShape">
                  <wps:wsp>
                    <wps:cNvSpPr txBox="1"/>
                    <wps:spPr>
                      <a:xfrm>
                        <a:off x="0" y="0"/>
                        <a:ext cx="0" cy="0"/>
                      </a:xfrm>
                      <a:prstGeom prst="rect">
                        <a:avLst/>
                      </a:prstGeom>
                      <a:ln>
                        <a:noFill/>
                        <a:prstDash/>
                      </a:ln>
                    </wps:spPr>
                    <wps:txbx>
                      <w:txbxContent>
                        <w:p w14:paraId="060C2567" w14:textId="77777777" w:rsidR="00B20EC1" w:rsidRPr="00FF1EEB" w:rsidRDefault="00B20EC1">
                          <w:pPr>
                            <w:pStyle w:val="Footer"/>
                            <w:rPr>
                              <w:sz w:val="22"/>
                              <w:szCs w:val="18"/>
                            </w:rPr>
                          </w:pPr>
                          <w:r w:rsidRPr="00FF1EEB">
                            <w:rPr>
                              <w:rStyle w:val="PageNumber"/>
                              <w:rFonts w:ascii="Calibri" w:hAnsi="Calibri" w:cs="Calibri"/>
                              <w:sz w:val="22"/>
                            </w:rPr>
                            <w:fldChar w:fldCharType="begin"/>
                          </w:r>
                          <w:r w:rsidRPr="00FF1EEB">
                            <w:rPr>
                              <w:rStyle w:val="PageNumber"/>
                              <w:rFonts w:ascii="Calibri" w:hAnsi="Calibri" w:cs="Calibri"/>
                              <w:sz w:val="22"/>
                            </w:rPr>
                            <w:instrText xml:space="preserve"> PAGE </w:instrText>
                          </w:r>
                          <w:r w:rsidRPr="00FF1EEB">
                            <w:rPr>
                              <w:rStyle w:val="PageNumber"/>
                              <w:rFonts w:ascii="Calibri" w:hAnsi="Calibri" w:cs="Calibri"/>
                              <w:sz w:val="22"/>
                            </w:rPr>
                            <w:fldChar w:fldCharType="separate"/>
                          </w:r>
                          <w:r w:rsidRPr="00FF1EEB">
                            <w:rPr>
                              <w:rStyle w:val="PageNumber"/>
                              <w:rFonts w:ascii="Calibri" w:hAnsi="Calibri" w:cs="Calibri"/>
                              <w:sz w:val="22"/>
                            </w:rPr>
                            <w:t>1</w:t>
                          </w:r>
                          <w:r w:rsidRPr="00FF1EEB">
                            <w:rPr>
                              <w:rStyle w:val="PageNumber"/>
                              <w:rFonts w:ascii="Calibri" w:hAnsi="Calibri" w:cs="Calibri"/>
                              <w:sz w:val="22"/>
                            </w:rPr>
                            <w:fldChar w:fldCharType="end"/>
                          </w:r>
                        </w:p>
                      </w:txbxContent>
                    </wps:txbx>
                    <wps:bodyPr wrap="none" lIns="0" tIns="0" rIns="0" bIns="0">
                      <a:spAutoFit/>
                    </wps:bodyPr>
                  </wps:wsp>
                </a:graphicData>
              </a:graphic>
            </wp:anchor>
          </w:drawing>
        </mc:Choice>
        <mc:Fallback>
          <w:pict>
            <v:shapetype w14:anchorId="206DB534" id="_x0000_t202" coordsize="21600,21600" o:spt="202" path="m,l,21600r21600,l21600,xe">
              <v:stroke joinstyle="miter"/>
              <v:path gradientshapeok="t" o:connecttype="rect"/>
            </v:shapetype>
            <v:shape id="Text Box 2" o:spid="_x0000_s1027" type="#_x0000_t202" style="position:absolute;margin-left:-51.2pt;margin-top:.05pt;width:0;height:0;z-index:251658241;visibility:visible;mso-wrap-style:non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" filled="f" stroked="f">
              <v:textbox style="mso-fit-shape-to-text:t" inset="0,0,0,0">
                <w:txbxContent>
                  <w:p w14:paraId="060C2567" w14:textId="77777777" w:rsidR="00B20EC1" w:rsidRPr="00FF1EEB" w:rsidRDefault="00B20EC1">
                    <w:pPr>
                      <w:pStyle w:val="Footer"/>
                      <w:rPr>
                        <w:sz w:val="22"/>
                        <w:szCs w:val="18"/>
                      </w:rPr>
                    </w:pPr>
                    <w:r w:rsidRPr="00FF1EEB">
                      <w:rPr>
                        <w:rStyle w:val="PageNumber"/>
                        <w:rFonts w:ascii="Calibri" w:hAnsi="Calibri" w:cs="Calibri"/>
                        <w:sz w:val="22"/>
                      </w:rPr>
                      <w:fldChar w:fldCharType="begin"/>
                    </w:r>
                    <w:r w:rsidRPr="00FF1EEB">
                      <w:rPr>
                        <w:rStyle w:val="PageNumber"/>
                        <w:rFonts w:ascii="Calibri" w:hAnsi="Calibri" w:cs="Calibri"/>
                        <w:sz w:val="22"/>
                      </w:rPr>
                      <w:instrText xml:space="preserve"> PAGE </w:instrText>
                    </w:r>
                    <w:r w:rsidRPr="00FF1EEB">
                      <w:rPr>
                        <w:rStyle w:val="PageNumber"/>
                        <w:rFonts w:ascii="Calibri" w:hAnsi="Calibri" w:cs="Calibri"/>
                        <w:sz w:val="22"/>
                      </w:rPr>
                      <w:fldChar w:fldCharType="separate"/>
                    </w:r>
                    <w:r w:rsidRPr="00FF1EEB">
                      <w:rPr>
                        <w:rStyle w:val="PageNumber"/>
                        <w:rFonts w:ascii="Calibri" w:hAnsi="Calibri" w:cs="Calibri"/>
                        <w:sz w:val="22"/>
                      </w:rPr>
                      <w:t>1</w:t>
                    </w:r>
                    <w:r w:rsidRPr="00FF1EEB">
                      <w:rPr>
                        <w:rStyle w:val="PageNumber"/>
                        <w:rFonts w:ascii="Calibri" w:hAnsi="Calibri" w:cs="Calibri"/>
                        <w:sz w:val="22"/>
                      </w:rPr>
                      <w:fldChar w:fldCharType="end"/>
                    </w:r>
                  </w:p>
                </w:txbxContent>
              </v:textbox>
              <w10:wrap type="square"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C9A98C7" w14:textId="77777777" w:rsidR="00942CF5" w:rsidRDefault="00942CF5">
      <w:r>
        <w:rPr>
          <w:color w:val="000000"/>
        </w:rPr>
        <w:separator/>
      </w:r>
    </w:p>
  </w:footnote>
  <w:footnote w:type="continuationSeparator" w:id="0">
    <w:p w14:paraId="1FFB6F5C" w14:textId="77777777" w:rsidR="00942CF5" w:rsidRDefault="00942CF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6647D0" w14:textId="77777777" w:rsidR="00FA37DD" w:rsidRDefault="00FA37D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2138AB" w14:textId="77777777" w:rsidR="00FA37DD" w:rsidRDefault="00FA37D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9BE4E6" w14:textId="71E801C3" w:rsidR="00FE7A81" w:rsidRPr="00A1589C" w:rsidRDefault="00A1589C" w:rsidP="00A1589C">
    <w:pPr>
      <w:pStyle w:val="Header"/>
      <w:jc w:val="right"/>
      <w:rPr>
        <w:rFonts w:asciiTheme="minorHAnsi" w:hAnsiTheme="minorHAnsi" w:cstheme="minorHAnsi"/>
        <w:sz w:val="14"/>
        <w:szCs w:val="14"/>
      </w:rPr>
    </w:pPr>
    <w:r>
      <w:rPr>
        <w:rFonts w:asciiTheme="minorHAnsi" w:hAnsiTheme="minorHAnsi"/>
        <w:sz w:val="14"/>
      </w:rPr>
      <w:t>SUT-42 4.0 2025-11-03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1841CA"/>
    <w:multiLevelType w:val="multilevel"/>
    <w:tmpl w:val="49A487B8"/>
    <w:styleLink w:val="WWOutlineListStyle"/>
    <w:lvl w:ilvl="0">
      <w:start w:val="1"/>
      <w:numFmt w:val="decimal"/>
      <w:pStyle w:val="Heading1"/>
      <w:lvlText w:val="%1."/>
      <w:lvlJc w:val="left"/>
      <w:pPr>
        <w:ind w:left="432" w:hanging="432"/>
      </w:pPr>
    </w:lvl>
    <w:lvl w:ilvl="1">
      <w:start w:val="1"/>
      <w:numFmt w:val="decimal"/>
      <w:pStyle w:val="Heading2"/>
      <w:lvlText w:val="%1.%2."/>
      <w:lvlJc w:val="left"/>
      <w:pPr>
        <w:ind w:left="-152" w:firstLine="720"/>
      </w:pPr>
      <w:rPr>
        <w:rFonts w:ascii="Calibri" w:hAnsi="Calibri" w:cs="Calibri"/>
        <w:b w:val="0"/>
        <w:i w:val="0"/>
      </w:rPr>
    </w:lvl>
    <w:lvl w:ilvl="2">
      <w:start w:val="1"/>
      <w:numFmt w:val="decimal"/>
      <w:pStyle w:val="Heading3"/>
      <w:lvlText w:val="%1.%2.%3."/>
      <w:lvlJc w:val="left"/>
      <w:pPr>
        <w:ind w:left="-152" w:firstLine="720"/>
      </w:pPr>
    </w:lvl>
    <w:lvl w:ilvl="3">
      <w:start w:val="1"/>
      <w:numFmt w:val="decimal"/>
      <w:pStyle w:val="Heading4"/>
      <w:lvlText w:val="%1.%2.%3.%4"/>
      <w:lvlJc w:val="left"/>
      <w:pPr>
        <w:ind w:left="1584" w:hanging="864"/>
      </w:pPr>
    </w:lvl>
    <w:lvl w:ilvl="4">
      <w:start w:val="1"/>
      <w:numFmt w:val="decimal"/>
      <w:pStyle w:val="Heading5"/>
      <w:lvlText w:val="%1.%2.%3.%4.%5"/>
      <w:lvlJc w:val="left"/>
      <w:pPr>
        <w:ind w:left="1728" w:hanging="1008"/>
      </w:pPr>
    </w:lvl>
    <w:lvl w:ilvl="5">
      <w:start w:val="1"/>
      <w:numFmt w:val="decimal"/>
      <w:pStyle w:val="Heading6"/>
      <w:lvlText w:val="%1.%2.%3.%4.%5.%6"/>
      <w:lvlJc w:val="left"/>
      <w:pPr>
        <w:ind w:left="1872" w:hanging="1152"/>
      </w:pPr>
    </w:lvl>
    <w:lvl w:ilvl="6">
      <w:start w:val="1"/>
      <w:numFmt w:val="decimal"/>
      <w:pStyle w:val="Heading7"/>
      <w:lvlText w:val="%1.%2.%3.%4.%5.%6.%7"/>
      <w:lvlJc w:val="left"/>
      <w:pPr>
        <w:ind w:left="2016" w:hanging="1296"/>
      </w:pPr>
    </w:lvl>
    <w:lvl w:ilvl="7">
      <w:start w:val="1"/>
      <w:numFmt w:val="decimal"/>
      <w:pStyle w:val="Heading8"/>
      <w:lvlText w:val="%1.%2.%3.%4.%5.%6.%7.%8"/>
      <w:lvlJc w:val="left"/>
      <w:pPr>
        <w:ind w:left="2160" w:hanging="1440"/>
      </w:pPr>
    </w:lvl>
    <w:lvl w:ilvl="8">
      <w:start w:val="1"/>
      <w:numFmt w:val="decimal"/>
      <w:pStyle w:val="Heading9"/>
      <w:lvlText w:val="%1.%2.%3.%4.%5.%6.%7.%8.%9"/>
      <w:lvlJc w:val="left"/>
      <w:pPr>
        <w:ind w:left="2304" w:hanging="1584"/>
      </w:pPr>
    </w:lvl>
  </w:abstractNum>
  <w:abstractNum w:abstractNumId="1" w15:restartNumberingAfterBreak="0">
    <w:nsid w:val="01E97EAD"/>
    <w:multiLevelType w:val="multilevel"/>
    <w:tmpl w:val="08A05A38"/>
    <w:styleLink w:val="LFO7"/>
    <w:lvl w:ilvl="0">
      <w:start w:val="1"/>
      <w:numFmt w:val="decimal"/>
      <w:pStyle w:val="4lygis"/>
      <w:suff w:val="space"/>
      <w:lvlText w:val="%1."/>
      <w:lvlJc w:val="left"/>
      <w:pPr>
        <w:ind w:left="0" w:firstLine="851"/>
      </w:pPr>
      <w:rPr>
        <w:rFonts w:cs="Times New Roman"/>
      </w:rPr>
    </w:lvl>
    <w:lvl w:ilvl="1">
      <w:start w:val="1"/>
      <w:numFmt w:val="decimal"/>
      <w:suff w:val="space"/>
      <w:lvlText w:val="%1.%2."/>
      <w:lvlJc w:val="left"/>
      <w:pPr>
        <w:ind w:left="0" w:firstLine="851"/>
      </w:pPr>
      <w:rPr>
        <w:rFonts w:cs="Times New Roman"/>
      </w:rPr>
    </w:lvl>
    <w:lvl w:ilvl="2">
      <w:start w:val="1"/>
      <w:numFmt w:val="decimal"/>
      <w:suff w:val="space"/>
      <w:lvlText w:val="%1.%2.%3."/>
      <w:lvlJc w:val="left"/>
      <w:pPr>
        <w:ind w:left="0" w:firstLine="851"/>
      </w:pPr>
      <w:rPr>
        <w:rFonts w:cs="Times New Roman"/>
      </w:rPr>
    </w:lvl>
    <w:lvl w:ilvl="3">
      <w:start w:val="1"/>
      <w:numFmt w:val="decimal"/>
      <w:lvlText w:val="%4."/>
      <w:lvlJc w:val="left"/>
      <w:pPr>
        <w:ind w:left="1216" w:hanging="648"/>
      </w:pPr>
      <w:rPr>
        <w:rFonts w:ascii="Calibri" w:eastAsia="SimSun" w:hAnsi="Calibri" w:cs="Calibri"/>
        <w:b w:val="0"/>
        <w:u w:val="none"/>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 w15:restartNumberingAfterBreak="0">
    <w:nsid w:val="033E0DF4"/>
    <w:multiLevelType w:val="multilevel"/>
    <w:tmpl w:val="B8E81B94"/>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Arial Unicode MS" w:hAnsiTheme="minorHAnsi" w:cstheme="minorHAnsi"/>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1BBB7EA6"/>
    <w:multiLevelType w:val="multilevel"/>
    <w:tmpl w:val="EA40275C"/>
    <w:styleLink w:val="LFO4"/>
    <w:lvl w:ilvl="0">
      <w:numFmt w:val="bullet"/>
      <w:pStyle w:val="List"/>
      <w:lvlText w:val=""/>
      <w:lvlJc w:val="left"/>
      <w:pPr>
        <w:ind w:left="340" w:hanging="198"/>
      </w:pPr>
      <w:rPr>
        <w:rFonts w:ascii="Symbol" w:hAnsi="Symbol"/>
        <w:sz w:val="18"/>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4" w15:restartNumberingAfterBreak="0">
    <w:nsid w:val="25590A3A"/>
    <w:multiLevelType w:val="hybridMultilevel"/>
    <w:tmpl w:val="5EE019A4"/>
    <w:lvl w:ilvl="0" w:tplc="10D408D0">
      <w:start w:val="4"/>
      <w:numFmt w:val="bullet"/>
      <w:lvlText w:val="-"/>
      <w:lvlJc w:val="left"/>
      <w:pPr>
        <w:ind w:left="927" w:hanging="360"/>
      </w:pPr>
      <w:rPr>
        <w:rFonts w:ascii="Calibri" w:eastAsia="Times New Roman" w:hAnsi="Calibri" w:cs="Calibr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5" w15:restartNumberingAfterBreak="0">
    <w:nsid w:val="2F411186"/>
    <w:multiLevelType w:val="multilevel"/>
    <w:tmpl w:val="8424EAF6"/>
    <w:lvl w:ilvl="0">
      <w:start w:val="1"/>
      <w:numFmt w:val="decimal"/>
      <w:lvlText w:val="%1."/>
      <w:lvlJc w:val="left"/>
      <w:pPr>
        <w:ind w:left="360" w:hanging="360"/>
      </w:pPr>
      <w:rPr>
        <w:b w:val="0"/>
        <w:bCs w:val="0"/>
      </w:rPr>
    </w:lvl>
    <w:lvl w:ilvl="1">
      <w:start w:val="1"/>
      <w:numFmt w:val="decimal"/>
      <w:lvlText w:val="%1.%2."/>
      <w:lvlJc w:val="left"/>
      <w:pPr>
        <w:ind w:left="786" w:hanging="360"/>
      </w:pPr>
      <w:rPr>
        <w:rFonts w:asciiTheme="minorHAnsi" w:hAnsiTheme="minorHAnsi" w:cs="Times New Roman" w:hint="default"/>
        <w:b w:val="0"/>
        <w:bCs w:val="0"/>
        <w:i w:val="0"/>
        <w:iCs/>
        <w:color w:val="000000" w:themeColor="text1"/>
        <w:sz w:val="22"/>
        <w:szCs w:val="22"/>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6" w15:restartNumberingAfterBreak="0">
    <w:nsid w:val="377B20FA"/>
    <w:multiLevelType w:val="multilevel"/>
    <w:tmpl w:val="B9E870D8"/>
    <w:styleLink w:val="LFO5"/>
    <w:lvl w:ilvl="0">
      <w:start w:val="1"/>
      <w:numFmt w:val="decimal"/>
      <w:pStyle w:val="Sraas6"/>
      <w:lvlText w:val="%1."/>
      <w:lvlJc w:val="left"/>
      <w:pPr>
        <w:ind w:left="8146" w:hanging="207"/>
      </w:pPr>
      <w:rPr>
        <w:rFonts w:cs="Times New Roman"/>
        <w:sz w:val="24"/>
        <w:szCs w:val="24"/>
      </w:rPr>
    </w:lvl>
    <w:lvl w:ilvl="1">
      <w:start w:val="1"/>
      <w:numFmt w:val="decimal"/>
      <w:lvlText w:val="%1.%2."/>
      <w:lvlJc w:val="left"/>
      <w:pPr>
        <w:ind w:left="633" w:hanging="93"/>
      </w:pPr>
      <w:rPr>
        <w:rFonts w:ascii="Times New Roman" w:hAnsi="Times New Roman" w:cs="Times New Roman"/>
        <w:b w:val="0"/>
        <w:bCs w:val="0"/>
        <w:i w:val="0"/>
        <w:iCs w:val="0"/>
        <w:sz w:val="24"/>
        <w:szCs w:val="24"/>
      </w:rPr>
    </w:lvl>
    <w:lvl w:ilvl="2">
      <w:start w:val="1"/>
      <w:numFmt w:val="decimal"/>
      <w:lvlText w:val="%1.%2.%3."/>
      <w:lvlJc w:val="left"/>
      <w:pPr>
        <w:ind w:left="1341" w:hanging="207"/>
      </w:pPr>
      <w:rPr>
        <w:rFonts w:cs="Times New Roman"/>
        <w:b w:val="0"/>
        <w:bCs w:val="0"/>
      </w:rPr>
    </w:lvl>
    <w:lvl w:ilvl="3">
      <w:start w:val="1"/>
      <w:numFmt w:val="decimal"/>
      <w:lvlText w:val="%1.%2.%3.%4."/>
      <w:lvlJc w:val="left"/>
      <w:pPr>
        <w:ind w:left="1418" w:hanging="227"/>
      </w:pPr>
      <w:rPr>
        <w:rFonts w:cs="Times New Roman"/>
        <w:b w:val="0"/>
        <w:bCs w:val="0"/>
        <w:i w:val="0"/>
        <w:iCs w:val="0"/>
        <w:color w:val="000000"/>
        <w:u w:val="none"/>
      </w:rPr>
    </w:lvl>
    <w:lvl w:ilvl="4">
      <w:start w:val="1"/>
      <w:numFmt w:val="decimal"/>
      <w:lvlText w:val="%1.%2.%3.%4.%5."/>
      <w:lvlJc w:val="left"/>
      <w:pPr>
        <w:ind w:left="1701" w:hanging="261"/>
      </w:pPr>
      <w:rPr>
        <w:rFonts w:cs="Times New Roman"/>
      </w:rPr>
    </w:lvl>
    <w:lvl w:ilvl="5">
      <w:start w:val="1"/>
      <w:numFmt w:val="decimal"/>
      <w:lvlText w:val="%1.%2.%3.%4.%5.%6."/>
      <w:lvlJc w:val="left"/>
      <w:pPr>
        <w:ind w:left="2268" w:hanging="425"/>
      </w:pPr>
      <w:rPr>
        <w:rFonts w:cs="Times New Roman"/>
        <w:b w:val="0"/>
        <w:bCs w:val="0"/>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7" w15:restartNumberingAfterBreak="0">
    <w:nsid w:val="3F4905D0"/>
    <w:multiLevelType w:val="hybridMultilevel"/>
    <w:tmpl w:val="489E3232"/>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48A1015D"/>
    <w:multiLevelType w:val="hybridMultilevel"/>
    <w:tmpl w:val="B2D2B5C8"/>
    <w:lvl w:ilvl="0" w:tplc="7BB8B6EA">
      <w:start w:val="1"/>
      <w:numFmt w:val="decimal"/>
      <w:lvlText w:val="%1."/>
      <w:lvlJc w:val="left"/>
      <w:pPr>
        <w:ind w:left="720" w:hanging="360"/>
      </w:pPr>
      <w:rPr>
        <w:rFonts w:ascii="Segoe UI" w:hAnsi="Segoe UI" w:cs="Segoe UI" w:hint="default"/>
        <w:color w:val="00000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578549E1"/>
    <w:multiLevelType w:val="multilevel"/>
    <w:tmpl w:val="00F893E4"/>
    <w:styleLink w:val="LFO6"/>
    <w:lvl w:ilvl="0">
      <w:start w:val="1"/>
      <w:numFmt w:val="decimal"/>
      <w:pStyle w:val="Numberedlist24"/>
      <w:lvlText w:val="%1."/>
      <w:lvlJc w:val="left"/>
      <w:pPr>
        <w:ind w:left="360" w:hanging="360"/>
      </w:pPr>
    </w:lvl>
    <w:lvl w:ilvl="1">
      <w:start w:val="1"/>
      <w:numFmt w:val="decimal"/>
      <w:lvlText w:val="%1.%2."/>
      <w:lvlJc w:val="left"/>
      <w:pPr>
        <w:ind w:left="1211" w:hanging="360"/>
      </w:pPr>
    </w:lvl>
    <w:lvl w:ilvl="2">
      <w:start w:val="1"/>
      <w:numFmt w:val="decimal"/>
      <w:lvlText w:val="%1.%2.%3."/>
      <w:lvlJc w:val="left"/>
      <w:pPr>
        <w:ind w:left="1080" w:hanging="360"/>
      </w:pPr>
    </w:lvl>
    <w:lvl w:ilvl="3">
      <w:start w:val="1"/>
      <w:numFmt w:val="decimal"/>
      <w:lvlText w:val="%1.%2.%3.%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lowerLetter"/>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5AB05937"/>
    <w:multiLevelType w:val="hybridMultilevel"/>
    <w:tmpl w:val="4C2EEEB0"/>
    <w:lvl w:ilvl="0" w:tplc="87206078">
      <w:start w:val="1"/>
      <w:numFmt w:val="low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6DD30CED"/>
    <w:multiLevelType w:val="hybridMultilevel"/>
    <w:tmpl w:val="80084BD6"/>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73EB4BA7"/>
    <w:multiLevelType w:val="hybridMultilevel"/>
    <w:tmpl w:val="B85AE2DE"/>
    <w:lvl w:ilvl="0" w:tplc="1BC80B92">
      <w:start w:val="1"/>
      <w:numFmt w:val="decimal"/>
      <w:lvlText w:val="%1."/>
      <w:lvlJc w:val="left"/>
      <w:pPr>
        <w:ind w:left="720" w:hanging="360"/>
      </w:pPr>
      <w:rPr>
        <w:rFonts w:asciiTheme="minorHAnsi" w:eastAsia="Arial Unicode MS" w:hAnsiTheme="minorHAnsi" w:cstheme="minorHAnsi"/>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1584488499">
    <w:abstractNumId w:val="0"/>
  </w:num>
  <w:num w:numId="2" w16cid:durableId="477916876">
    <w:abstractNumId w:val="3"/>
  </w:num>
  <w:num w:numId="3" w16cid:durableId="1753625154">
    <w:abstractNumId w:val="6"/>
  </w:num>
  <w:num w:numId="4" w16cid:durableId="1016660758">
    <w:abstractNumId w:val="9"/>
  </w:num>
  <w:num w:numId="5" w16cid:durableId="441876250">
    <w:abstractNumId w:val="1"/>
  </w:num>
  <w:num w:numId="6" w16cid:durableId="1293904575">
    <w:abstractNumId w:val="7"/>
  </w:num>
  <w:num w:numId="7" w16cid:durableId="1695351237">
    <w:abstractNumId w:val="4"/>
  </w:num>
  <w:num w:numId="8" w16cid:durableId="1242176127">
    <w:abstractNumId w:val="12"/>
  </w:num>
  <w:num w:numId="9" w16cid:durableId="172124371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965623656">
    <w:abstractNumId w:val="8"/>
  </w:num>
  <w:num w:numId="11" w16cid:durableId="756488742">
    <w:abstractNumId w:val="11"/>
  </w:num>
  <w:num w:numId="12" w16cid:durableId="34624295">
    <w:abstractNumId w:val="2"/>
  </w:num>
  <w:num w:numId="13" w16cid:durableId="103705150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autoHyphenation/>
  <w:hyphenationZone w:val="396"/>
  <w:doNotShadeFormData/>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5054"/>
    <w:rsid w:val="000016F9"/>
    <w:rsid w:val="00001717"/>
    <w:rsid w:val="0000190F"/>
    <w:rsid w:val="00001A2D"/>
    <w:rsid w:val="00003A4D"/>
    <w:rsid w:val="00014EE2"/>
    <w:rsid w:val="00016522"/>
    <w:rsid w:val="00020683"/>
    <w:rsid w:val="000232BA"/>
    <w:rsid w:val="000251F1"/>
    <w:rsid w:val="00025219"/>
    <w:rsid w:val="0002661C"/>
    <w:rsid w:val="00030AE5"/>
    <w:rsid w:val="00031177"/>
    <w:rsid w:val="000316BD"/>
    <w:rsid w:val="00031AE7"/>
    <w:rsid w:val="00031D18"/>
    <w:rsid w:val="00031D9D"/>
    <w:rsid w:val="00035D5A"/>
    <w:rsid w:val="00036986"/>
    <w:rsid w:val="00040F0F"/>
    <w:rsid w:val="00041078"/>
    <w:rsid w:val="00042701"/>
    <w:rsid w:val="0004417B"/>
    <w:rsid w:val="00044637"/>
    <w:rsid w:val="00044CCF"/>
    <w:rsid w:val="000504EE"/>
    <w:rsid w:val="00054E0D"/>
    <w:rsid w:val="0005562E"/>
    <w:rsid w:val="000566E4"/>
    <w:rsid w:val="00057C4C"/>
    <w:rsid w:val="00057DBE"/>
    <w:rsid w:val="00063B8B"/>
    <w:rsid w:val="000642CB"/>
    <w:rsid w:val="000665E2"/>
    <w:rsid w:val="00070ACE"/>
    <w:rsid w:val="00073F06"/>
    <w:rsid w:val="00077894"/>
    <w:rsid w:val="0008503D"/>
    <w:rsid w:val="00086713"/>
    <w:rsid w:val="00087214"/>
    <w:rsid w:val="00091AF2"/>
    <w:rsid w:val="00094664"/>
    <w:rsid w:val="00096A13"/>
    <w:rsid w:val="00097344"/>
    <w:rsid w:val="00097567"/>
    <w:rsid w:val="000A09CF"/>
    <w:rsid w:val="000A4789"/>
    <w:rsid w:val="000A6C7F"/>
    <w:rsid w:val="000B05C4"/>
    <w:rsid w:val="000B737D"/>
    <w:rsid w:val="000C14A6"/>
    <w:rsid w:val="000C30E7"/>
    <w:rsid w:val="000C6501"/>
    <w:rsid w:val="000D17DF"/>
    <w:rsid w:val="000D4F7A"/>
    <w:rsid w:val="000E077C"/>
    <w:rsid w:val="000E3E98"/>
    <w:rsid w:val="000E4B07"/>
    <w:rsid w:val="000E5B4E"/>
    <w:rsid w:val="000E7457"/>
    <w:rsid w:val="00106058"/>
    <w:rsid w:val="00106A9A"/>
    <w:rsid w:val="00113308"/>
    <w:rsid w:val="00116D9C"/>
    <w:rsid w:val="0012244B"/>
    <w:rsid w:val="00125CFE"/>
    <w:rsid w:val="00126BF6"/>
    <w:rsid w:val="00126DF3"/>
    <w:rsid w:val="00127864"/>
    <w:rsid w:val="001311A5"/>
    <w:rsid w:val="0013248A"/>
    <w:rsid w:val="00132540"/>
    <w:rsid w:val="001334B0"/>
    <w:rsid w:val="00135317"/>
    <w:rsid w:val="00135720"/>
    <w:rsid w:val="00136105"/>
    <w:rsid w:val="00141050"/>
    <w:rsid w:val="001443B7"/>
    <w:rsid w:val="00151592"/>
    <w:rsid w:val="00151A2A"/>
    <w:rsid w:val="0015253A"/>
    <w:rsid w:val="0015438A"/>
    <w:rsid w:val="00161189"/>
    <w:rsid w:val="00161899"/>
    <w:rsid w:val="00162610"/>
    <w:rsid w:val="0016668C"/>
    <w:rsid w:val="00167A52"/>
    <w:rsid w:val="00177D42"/>
    <w:rsid w:val="00180CF0"/>
    <w:rsid w:val="0018246B"/>
    <w:rsid w:val="001824CC"/>
    <w:rsid w:val="001837FD"/>
    <w:rsid w:val="00187D4F"/>
    <w:rsid w:val="001914B6"/>
    <w:rsid w:val="00195751"/>
    <w:rsid w:val="00197A1E"/>
    <w:rsid w:val="001A18AA"/>
    <w:rsid w:val="001A5630"/>
    <w:rsid w:val="001A79D6"/>
    <w:rsid w:val="001B04C2"/>
    <w:rsid w:val="001B3789"/>
    <w:rsid w:val="001B5054"/>
    <w:rsid w:val="001B76E1"/>
    <w:rsid w:val="001C451D"/>
    <w:rsid w:val="001C5208"/>
    <w:rsid w:val="001C5A04"/>
    <w:rsid w:val="001C7156"/>
    <w:rsid w:val="001C73B1"/>
    <w:rsid w:val="001D12B9"/>
    <w:rsid w:val="001D384A"/>
    <w:rsid w:val="001D4162"/>
    <w:rsid w:val="001D6D34"/>
    <w:rsid w:val="001E4A6B"/>
    <w:rsid w:val="001F2024"/>
    <w:rsid w:val="001F3638"/>
    <w:rsid w:val="001F46EB"/>
    <w:rsid w:val="0020188C"/>
    <w:rsid w:val="002021B1"/>
    <w:rsid w:val="00205CE6"/>
    <w:rsid w:val="00210487"/>
    <w:rsid w:val="0021257C"/>
    <w:rsid w:val="00213530"/>
    <w:rsid w:val="0021629B"/>
    <w:rsid w:val="0021651F"/>
    <w:rsid w:val="00216DAB"/>
    <w:rsid w:val="0022168A"/>
    <w:rsid w:val="002245DB"/>
    <w:rsid w:val="00227087"/>
    <w:rsid w:val="00227DBA"/>
    <w:rsid w:val="00230E3D"/>
    <w:rsid w:val="00230E85"/>
    <w:rsid w:val="0023261B"/>
    <w:rsid w:val="0023368A"/>
    <w:rsid w:val="00236BEA"/>
    <w:rsid w:val="00236F6E"/>
    <w:rsid w:val="002375C3"/>
    <w:rsid w:val="00240F6F"/>
    <w:rsid w:val="00251516"/>
    <w:rsid w:val="00256515"/>
    <w:rsid w:val="002775F6"/>
    <w:rsid w:val="00281ABC"/>
    <w:rsid w:val="00283634"/>
    <w:rsid w:val="00283A60"/>
    <w:rsid w:val="00283C0A"/>
    <w:rsid w:val="00284BA1"/>
    <w:rsid w:val="002850CD"/>
    <w:rsid w:val="00293A89"/>
    <w:rsid w:val="00294CD6"/>
    <w:rsid w:val="002A3AB8"/>
    <w:rsid w:val="002A42A2"/>
    <w:rsid w:val="002B1079"/>
    <w:rsid w:val="002B4E41"/>
    <w:rsid w:val="002C0DD3"/>
    <w:rsid w:val="002C26A5"/>
    <w:rsid w:val="002C4F2A"/>
    <w:rsid w:val="002D22A3"/>
    <w:rsid w:val="002D33F0"/>
    <w:rsid w:val="002E235C"/>
    <w:rsid w:val="002E647E"/>
    <w:rsid w:val="002E7EF3"/>
    <w:rsid w:val="002F1F5E"/>
    <w:rsid w:val="002F64E9"/>
    <w:rsid w:val="002F6853"/>
    <w:rsid w:val="00302DDD"/>
    <w:rsid w:val="003030BF"/>
    <w:rsid w:val="0030453B"/>
    <w:rsid w:val="00304C22"/>
    <w:rsid w:val="0030579A"/>
    <w:rsid w:val="00310854"/>
    <w:rsid w:val="00312EE5"/>
    <w:rsid w:val="00313AEE"/>
    <w:rsid w:val="00313E8A"/>
    <w:rsid w:val="00321D81"/>
    <w:rsid w:val="003236D5"/>
    <w:rsid w:val="00323F3D"/>
    <w:rsid w:val="0032538B"/>
    <w:rsid w:val="00327D17"/>
    <w:rsid w:val="00334572"/>
    <w:rsid w:val="00341A0B"/>
    <w:rsid w:val="00342A58"/>
    <w:rsid w:val="00343521"/>
    <w:rsid w:val="00343F73"/>
    <w:rsid w:val="0034514F"/>
    <w:rsid w:val="00345E74"/>
    <w:rsid w:val="00346F3C"/>
    <w:rsid w:val="0034767B"/>
    <w:rsid w:val="00347E9E"/>
    <w:rsid w:val="0035246B"/>
    <w:rsid w:val="00353AB6"/>
    <w:rsid w:val="00353B63"/>
    <w:rsid w:val="00355B66"/>
    <w:rsid w:val="00356D65"/>
    <w:rsid w:val="003606C6"/>
    <w:rsid w:val="003613FA"/>
    <w:rsid w:val="00363A11"/>
    <w:rsid w:val="00365779"/>
    <w:rsid w:val="00365D02"/>
    <w:rsid w:val="003670CA"/>
    <w:rsid w:val="003674A4"/>
    <w:rsid w:val="003677F3"/>
    <w:rsid w:val="0036795A"/>
    <w:rsid w:val="00367E6F"/>
    <w:rsid w:val="00370CBC"/>
    <w:rsid w:val="0037399E"/>
    <w:rsid w:val="003739F7"/>
    <w:rsid w:val="0037482C"/>
    <w:rsid w:val="00377E46"/>
    <w:rsid w:val="00380F20"/>
    <w:rsid w:val="003828F4"/>
    <w:rsid w:val="00386014"/>
    <w:rsid w:val="003A36B7"/>
    <w:rsid w:val="003A5059"/>
    <w:rsid w:val="003B15DC"/>
    <w:rsid w:val="003B55EA"/>
    <w:rsid w:val="003B5782"/>
    <w:rsid w:val="003B591A"/>
    <w:rsid w:val="003B663A"/>
    <w:rsid w:val="003B7653"/>
    <w:rsid w:val="003C252D"/>
    <w:rsid w:val="003C26EE"/>
    <w:rsid w:val="003C2E12"/>
    <w:rsid w:val="003C30C5"/>
    <w:rsid w:val="003C64CD"/>
    <w:rsid w:val="003C6BF2"/>
    <w:rsid w:val="003C6F6E"/>
    <w:rsid w:val="003D21ED"/>
    <w:rsid w:val="003D284A"/>
    <w:rsid w:val="003D293D"/>
    <w:rsid w:val="003D386E"/>
    <w:rsid w:val="003D4E2C"/>
    <w:rsid w:val="003D7476"/>
    <w:rsid w:val="003E1BA8"/>
    <w:rsid w:val="003E264F"/>
    <w:rsid w:val="003E3522"/>
    <w:rsid w:val="003F5E5B"/>
    <w:rsid w:val="003F670C"/>
    <w:rsid w:val="003F718A"/>
    <w:rsid w:val="004011CF"/>
    <w:rsid w:val="004055B5"/>
    <w:rsid w:val="00406219"/>
    <w:rsid w:val="00406E96"/>
    <w:rsid w:val="0040754C"/>
    <w:rsid w:val="004126FE"/>
    <w:rsid w:val="0041381E"/>
    <w:rsid w:val="00417386"/>
    <w:rsid w:val="00420B01"/>
    <w:rsid w:val="004213A0"/>
    <w:rsid w:val="00421624"/>
    <w:rsid w:val="00424622"/>
    <w:rsid w:val="00425EBD"/>
    <w:rsid w:val="0042785B"/>
    <w:rsid w:val="00430B8B"/>
    <w:rsid w:val="00433311"/>
    <w:rsid w:val="004336DA"/>
    <w:rsid w:val="004374CD"/>
    <w:rsid w:val="00441D24"/>
    <w:rsid w:val="00441E58"/>
    <w:rsid w:val="00443491"/>
    <w:rsid w:val="00446DC2"/>
    <w:rsid w:val="004525C2"/>
    <w:rsid w:val="0045359C"/>
    <w:rsid w:val="004548E5"/>
    <w:rsid w:val="00460B52"/>
    <w:rsid w:val="00465120"/>
    <w:rsid w:val="00465305"/>
    <w:rsid w:val="00466564"/>
    <w:rsid w:val="004671A6"/>
    <w:rsid w:val="00472ED3"/>
    <w:rsid w:val="00476915"/>
    <w:rsid w:val="00476DAC"/>
    <w:rsid w:val="00477895"/>
    <w:rsid w:val="0048206C"/>
    <w:rsid w:val="0049094B"/>
    <w:rsid w:val="00491ED5"/>
    <w:rsid w:val="00492E70"/>
    <w:rsid w:val="00497C06"/>
    <w:rsid w:val="004A1B32"/>
    <w:rsid w:val="004A2038"/>
    <w:rsid w:val="004A619F"/>
    <w:rsid w:val="004B5DD9"/>
    <w:rsid w:val="004C4BC6"/>
    <w:rsid w:val="004C60EB"/>
    <w:rsid w:val="004D1CE4"/>
    <w:rsid w:val="004D20BC"/>
    <w:rsid w:val="004E37B1"/>
    <w:rsid w:val="004E44FC"/>
    <w:rsid w:val="004E7288"/>
    <w:rsid w:val="004F0065"/>
    <w:rsid w:val="004F149C"/>
    <w:rsid w:val="004F51C7"/>
    <w:rsid w:val="004F7D4F"/>
    <w:rsid w:val="00500690"/>
    <w:rsid w:val="00500D41"/>
    <w:rsid w:val="00501686"/>
    <w:rsid w:val="0050209B"/>
    <w:rsid w:val="005022D6"/>
    <w:rsid w:val="0050434A"/>
    <w:rsid w:val="00505018"/>
    <w:rsid w:val="0051564E"/>
    <w:rsid w:val="00515C9E"/>
    <w:rsid w:val="00520858"/>
    <w:rsid w:val="005228BE"/>
    <w:rsid w:val="0052341B"/>
    <w:rsid w:val="00526563"/>
    <w:rsid w:val="00526825"/>
    <w:rsid w:val="00532E16"/>
    <w:rsid w:val="005336F0"/>
    <w:rsid w:val="00533F53"/>
    <w:rsid w:val="005443AB"/>
    <w:rsid w:val="0054593B"/>
    <w:rsid w:val="00547C98"/>
    <w:rsid w:val="0055195E"/>
    <w:rsid w:val="005526FF"/>
    <w:rsid w:val="00553DB3"/>
    <w:rsid w:val="00555727"/>
    <w:rsid w:val="00556361"/>
    <w:rsid w:val="00561132"/>
    <w:rsid w:val="0056366B"/>
    <w:rsid w:val="005704B9"/>
    <w:rsid w:val="00570574"/>
    <w:rsid w:val="00571F7D"/>
    <w:rsid w:val="00581CC8"/>
    <w:rsid w:val="00582B74"/>
    <w:rsid w:val="00582B86"/>
    <w:rsid w:val="00586AC7"/>
    <w:rsid w:val="005954ED"/>
    <w:rsid w:val="00595967"/>
    <w:rsid w:val="005A1B45"/>
    <w:rsid w:val="005A3B87"/>
    <w:rsid w:val="005A661D"/>
    <w:rsid w:val="005B01AD"/>
    <w:rsid w:val="005B4AD8"/>
    <w:rsid w:val="005B7E6D"/>
    <w:rsid w:val="005C1CB1"/>
    <w:rsid w:val="005C5419"/>
    <w:rsid w:val="005D027C"/>
    <w:rsid w:val="005D2602"/>
    <w:rsid w:val="005D2B63"/>
    <w:rsid w:val="005D359B"/>
    <w:rsid w:val="005D37A9"/>
    <w:rsid w:val="005D6695"/>
    <w:rsid w:val="005E0E0C"/>
    <w:rsid w:val="005E0EBF"/>
    <w:rsid w:val="005E1611"/>
    <w:rsid w:val="005E18E3"/>
    <w:rsid w:val="005E3253"/>
    <w:rsid w:val="005E3BD4"/>
    <w:rsid w:val="005E4065"/>
    <w:rsid w:val="005E522A"/>
    <w:rsid w:val="005E54E6"/>
    <w:rsid w:val="005E5A5F"/>
    <w:rsid w:val="005E7ECA"/>
    <w:rsid w:val="005F08E2"/>
    <w:rsid w:val="005F1E30"/>
    <w:rsid w:val="005F31CC"/>
    <w:rsid w:val="005F3CFA"/>
    <w:rsid w:val="005F4B70"/>
    <w:rsid w:val="00600CC3"/>
    <w:rsid w:val="00611B9B"/>
    <w:rsid w:val="00611CC7"/>
    <w:rsid w:val="00612EAB"/>
    <w:rsid w:val="00613C72"/>
    <w:rsid w:val="00617359"/>
    <w:rsid w:val="00617E8B"/>
    <w:rsid w:val="006205F9"/>
    <w:rsid w:val="00621A93"/>
    <w:rsid w:val="00621E0B"/>
    <w:rsid w:val="00622F41"/>
    <w:rsid w:val="00625558"/>
    <w:rsid w:val="00626C08"/>
    <w:rsid w:val="00627724"/>
    <w:rsid w:val="006306CD"/>
    <w:rsid w:val="00631918"/>
    <w:rsid w:val="00634CB2"/>
    <w:rsid w:val="00635D1B"/>
    <w:rsid w:val="00645229"/>
    <w:rsid w:val="00650378"/>
    <w:rsid w:val="0065065B"/>
    <w:rsid w:val="0065366D"/>
    <w:rsid w:val="0065477C"/>
    <w:rsid w:val="00655CF6"/>
    <w:rsid w:val="00656A6C"/>
    <w:rsid w:val="00660555"/>
    <w:rsid w:val="006621DE"/>
    <w:rsid w:val="00662B42"/>
    <w:rsid w:val="006648AB"/>
    <w:rsid w:val="00665B89"/>
    <w:rsid w:val="00665FBA"/>
    <w:rsid w:val="00670DFC"/>
    <w:rsid w:val="00672022"/>
    <w:rsid w:val="00672222"/>
    <w:rsid w:val="00672248"/>
    <w:rsid w:val="00675774"/>
    <w:rsid w:val="00677405"/>
    <w:rsid w:val="006777A6"/>
    <w:rsid w:val="0068163C"/>
    <w:rsid w:val="006870E1"/>
    <w:rsid w:val="00687A44"/>
    <w:rsid w:val="006906DB"/>
    <w:rsid w:val="006920BA"/>
    <w:rsid w:val="00697BDE"/>
    <w:rsid w:val="006A33DC"/>
    <w:rsid w:val="006A37CA"/>
    <w:rsid w:val="006A6ECA"/>
    <w:rsid w:val="006B3A4C"/>
    <w:rsid w:val="006B52D2"/>
    <w:rsid w:val="006B7678"/>
    <w:rsid w:val="006C0041"/>
    <w:rsid w:val="006C06F8"/>
    <w:rsid w:val="006C0E8B"/>
    <w:rsid w:val="006C2460"/>
    <w:rsid w:val="006C4254"/>
    <w:rsid w:val="006C7BCE"/>
    <w:rsid w:val="006D1680"/>
    <w:rsid w:val="006D2C2A"/>
    <w:rsid w:val="006D3D58"/>
    <w:rsid w:val="006D691F"/>
    <w:rsid w:val="006D6B51"/>
    <w:rsid w:val="006E45F3"/>
    <w:rsid w:val="006E7167"/>
    <w:rsid w:val="00701D52"/>
    <w:rsid w:val="00701F70"/>
    <w:rsid w:val="00706C36"/>
    <w:rsid w:val="0070793A"/>
    <w:rsid w:val="00716103"/>
    <w:rsid w:val="0072230B"/>
    <w:rsid w:val="007230D2"/>
    <w:rsid w:val="00724331"/>
    <w:rsid w:val="00724427"/>
    <w:rsid w:val="0072443B"/>
    <w:rsid w:val="00725E94"/>
    <w:rsid w:val="00726AA2"/>
    <w:rsid w:val="00734A74"/>
    <w:rsid w:val="00737C5B"/>
    <w:rsid w:val="00741260"/>
    <w:rsid w:val="0074145B"/>
    <w:rsid w:val="0074281C"/>
    <w:rsid w:val="007451AF"/>
    <w:rsid w:val="007453B9"/>
    <w:rsid w:val="0074618A"/>
    <w:rsid w:val="00746B30"/>
    <w:rsid w:val="00747621"/>
    <w:rsid w:val="007526F4"/>
    <w:rsid w:val="00755ECC"/>
    <w:rsid w:val="00757726"/>
    <w:rsid w:val="00761250"/>
    <w:rsid w:val="0076521C"/>
    <w:rsid w:val="007657F5"/>
    <w:rsid w:val="00765BE7"/>
    <w:rsid w:val="007679EF"/>
    <w:rsid w:val="00767BFD"/>
    <w:rsid w:val="0077283E"/>
    <w:rsid w:val="00773DFF"/>
    <w:rsid w:val="00774FE2"/>
    <w:rsid w:val="007771C7"/>
    <w:rsid w:val="007833AA"/>
    <w:rsid w:val="00785779"/>
    <w:rsid w:val="00786264"/>
    <w:rsid w:val="0079056E"/>
    <w:rsid w:val="00790A9F"/>
    <w:rsid w:val="007946DC"/>
    <w:rsid w:val="007959D5"/>
    <w:rsid w:val="007A0AF0"/>
    <w:rsid w:val="007A600A"/>
    <w:rsid w:val="007B2AEA"/>
    <w:rsid w:val="007B3B72"/>
    <w:rsid w:val="007B584C"/>
    <w:rsid w:val="007C0FFB"/>
    <w:rsid w:val="007C1611"/>
    <w:rsid w:val="007C2554"/>
    <w:rsid w:val="007C264F"/>
    <w:rsid w:val="007C28B7"/>
    <w:rsid w:val="007C4891"/>
    <w:rsid w:val="007C54C9"/>
    <w:rsid w:val="007C72BE"/>
    <w:rsid w:val="007D11B2"/>
    <w:rsid w:val="007D40F2"/>
    <w:rsid w:val="007E0068"/>
    <w:rsid w:val="007E1BA4"/>
    <w:rsid w:val="007E5F3B"/>
    <w:rsid w:val="007E6AC0"/>
    <w:rsid w:val="007E7168"/>
    <w:rsid w:val="007F0F77"/>
    <w:rsid w:val="007F1ED4"/>
    <w:rsid w:val="007F72F8"/>
    <w:rsid w:val="00807B2F"/>
    <w:rsid w:val="00807C8F"/>
    <w:rsid w:val="00812299"/>
    <w:rsid w:val="00821E20"/>
    <w:rsid w:val="00822BCC"/>
    <w:rsid w:val="00823368"/>
    <w:rsid w:val="00825AB6"/>
    <w:rsid w:val="00826361"/>
    <w:rsid w:val="0083000E"/>
    <w:rsid w:val="008303E2"/>
    <w:rsid w:val="00841842"/>
    <w:rsid w:val="00841DC1"/>
    <w:rsid w:val="00842C0A"/>
    <w:rsid w:val="0084390C"/>
    <w:rsid w:val="0084721B"/>
    <w:rsid w:val="00862D46"/>
    <w:rsid w:val="00862F17"/>
    <w:rsid w:val="00866AFA"/>
    <w:rsid w:val="00873AB9"/>
    <w:rsid w:val="008741F8"/>
    <w:rsid w:val="00891F8B"/>
    <w:rsid w:val="00892463"/>
    <w:rsid w:val="00894511"/>
    <w:rsid w:val="00895557"/>
    <w:rsid w:val="008A009D"/>
    <w:rsid w:val="008A6B5B"/>
    <w:rsid w:val="008B251A"/>
    <w:rsid w:val="008C229D"/>
    <w:rsid w:val="008C24C8"/>
    <w:rsid w:val="008C3229"/>
    <w:rsid w:val="008C7C2E"/>
    <w:rsid w:val="008D0A16"/>
    <w:rsid w:val="008D2E5D"/>
    <w:rsid w:val="008D7673"/>
    <w:rsid w:val="008E2AC8"/>
    <w:rsid w:val="008E5193"/>
    <w:rsid w:val="008E5206"/>
    <w:rsid w:val="008E5537"/>
    <w:rsid w:val="008E64CB"/>
    <w:rsid w:val="008F0F2D"/>
    <w:rsid w:val="008F19A4"/>
    <w:rsid w:val="0090068A"/>
    <w:rsid w:val="00901383"/>
    <w:rsid w:val="00901D6D"/>
    <w:rsid w:val="009041C6"/>
    <w:rsid w:val="0090520E"/>
    <w:rsid w:val="00905FC1"/>
    <w:rsid w:val="0091013F"/>
    <w:rsid w:val="00911BF5"/>
    <w:rsid w:val="00913DC5"/>
    <w:rsid w:val="009156C6"/>
    <w:rsid w:val="009162D2"/>
    <w:rsid w:val="00916DBB"/>
    <w:rsid w:val="00920A3B"/>
    <w:rsid w:val="00920F95"/>
    <w:rsid w:val="00924940"/>
    <w:rsid w:val="00925133"/>
    <w:rsid w:val="009258C1"/>
    <w:rsid w:val="009268B3"/>
    <w:rsid w:val="00927042"/>
    <w:rsid w:val="009273DF"/>
    <w:rsid w:val="00930D26"/>
    <w:rsid w:val="00933A87"/>
    <w:rsid w:val="00936048"/>
    <w:rsid w:val="00936AC1"/>
    <w:rsid w:val="00940E3E"/>
    <w:rsid w:val="00942CF5"/>
    <w:rsid w:val="0094510C"/>
    <w:rsid w:val="0094617A"/>
    <w:rsid w:val="009461A2"/>
    <w:rsid w:val="00955D45"/>
    <w:rsid w:val="00956241"/>
    <w:rsid w:val="00956C32"/>
    <w:rsid w:val="00956CC1"/>
    <w:rsid w:val="00961351"/>
    <w:rsid w:val="009634FE"/>
    <w:rsid w:val="00964351"/>
    <w:rsid w:val="009659E8"/>
    <w:rsid w:val="00967C73"/>
    <w:rsid w:val="009718E2"/>
    <w:rsid w:val="00980883"/>
    <w:rsid w:val="00981B91"/>
    <w:rsid w:val="0098258E"/>
    <w:rsid w:val="00985C83"/>
    <w:rsid w:val="00986975"/>
    <w:rsid w:val="009974E7"/>
    <w:rsid w:val="00997F1A"/>
    <w:rsid w:val="009A04B5"/>
    <w:rsid w:val="009A392F"/>
    <w:rsid w:val="009A5252"/>
    <w:rsid w:val="009B0364"/>
    <w:rsid w:val="009B0CA7"/>
    <w:rsid w:val="009B0D8B"/>
    <w:rsid w:val="009B5CC3"/>
    <w:rsid w:val="009B611E"/>
    <w:rsid w:val="009B7002"/>
    <w:rsid w:val="009C002C"/>
    <w:rsid w:val="009C0230"/>
    <w:rsid w:val="009C122C"/>
    <w:rsid w:val="009C24AA"/>
    <w:rsid w:val="009C3822"/>
    <w:rsid w:val="009C47AB"/>
    <w:rsid w:val="009C77FE"/>
    <w:rsid w:val="009D2468"/>
    <w:rsid w:val="009D5440"/>
    <w:rsid w:val="009D5872"/>
    <w:rsid w:val="009D6BA7"/>
    <w:rsid w:val="009E4B9F"/>
    <w:rsid w:val="009E60E7"/>
    <w:rsid w:val="009F789A"/>
    <w:rsid w:val="00A025F9"/>
    <w:rsid w:val="00A02789"/>
    <w:rsid w:val="00A048CC"/>
    <w:rsid w:val="00A04AF7"/>
    <w:rsid w:val="00A112CB"/>
    <w:rsid w:val="00A129CA"/>
    <w:rsid w:val="00A1401F"/>
    <w:rsid w:val="00A14B99"/>
    <w:rsid w:val="00A14BB6"/>
    <w:rsid w:val="00A14DD2"/>
    <w:rsid w:val="00A150FC"/>
    <w:rsid w:val="00A1589C"/>
    <w:rsid w:val="00A16C6A"/>
    <w:rsid w:val="00A17825"/>
    <w:rsid w:val="00A22736"/>
    <w:rsid w:val="00A25100"/>
    <w:rsid w:val="00A255D1"/>
    <w:rsid w:val="00A26500"/>
    <w:rsid w:val="00A33A6E"/>
    <w:rsid w:val="00A33D8E"/>
    <w:rsid w:val="00A34136"/>
    <w:rsid w:val="00A36787"/>
    <w:rsid w:val="00A42E04"/>
    <w:rsid w:val="00A439B1"/>
    <w:rsid w:val="00A441A1"/>
    <w:rsid w:val="00A458CD"/>
    <w:rsid w:val="00A51680"/>
    <w:rsid w:val="00A54DA2"/>
    <w:rsid w:val="00A57FA0"/>
    <w:rsid w:val="00A7135E"/>
    <w:rsid w:val="00A76A56"/>
    <w:rsid w:val="00A85C2C"/>
    <w:rsid w:val="00A866D1"/>
    <w:rsid w:val="00A871BA"/>
    <w:rsid w:val="00A8723D"/>
    <w:rsid w:val="00A92975"/>
    <w:rsid w:val="00A962D4"/>
    <w:rsid w:val="00A96F96"/>
    <w:rsid w:val="00AA4054"/>
    <w:rsid w:val="00AA5B60"/>
    <w:rsid w:val="00AB460E"/>
    <w:rsid w:val="00AB6A5C"/>
    <w:rsid w:val="00AC0B17"/>
    <w:rsid w:val="00AC19EF"/>
    <w:rsid w:val="00AC2372"/>
    <w:rsid w:val="00AC78DF"/>
    <w:rsid w:val="00AD07CF"/>
    <w:rsid w:val="00AD1767"/>
    <w:rsid w:val="00AD1D30"/>
    <w:rsid w:val="00AD55A3"/>
    <w:rsid w:val="00AD6677"/>
    <w:rsid w:val="00AD6C14"/>
    <w:rsid w:val="00AE0DD8"/>
    <w:rsid w:val="00AE0FFC"/>
    <w:rsid w:val="00AE74B5"/>
    <w:rsid w:val="00AF0C74"/>
    <w:rsid w:val="00AF117E"/>
    <w:rsid w:val="00AF21AF"/>
    <w:rsid w:val="00AF2AAB"/>
    <w:rsid w:val="00AF455A"/>
    <w:rsid w:val="00AF568D"/>
    <w:rsid w:val="00AF5D2B"/>
    <w:rsid w:val="00AF5E27"/>
    <w:rsid w:val="00B03EAB"/>
    <w:rsid w:val="00B03F65"/>
    <w:rsid w:val="00B061B4"/>
    <w:rsid w:val="00B12C48"/>
    <w:rsid w:val="00B13878"/>
    <w:rsid w:val="00B163E6"/>
    <w:rsid w:val="00B1653C"/>
    <w:rsid w:val="00B20EC1"/>
    <w:rsid w:val="00B2442D"/>
    <w:rsid w:val="00B24CD0"/>
    <w:rsid w:val="00B2606F"/>
    <w:rsid w:val="00B31C63"/>
    <w:rsid w:val="00B339EE"/>
    <w:rsid w:val="00B34EE7"/>
    <w:rsid w:val="00B36828"/>
    <w:rsid w:val="00B44948"/>
    <w:rsid w:val="00B52E13"/>
    <w:rsid w:val="00B5422F"/>
    <w:rsid w:val="00B54AB2"/>
    <w:rsid w:val="00B5509D"/>
    <w:rsid w:val="00B56680"/>
    <w:rsid w:val="00B57B2E"/>
    <w:rsid w:val="00B617BC"/>
    <w:rsid w:val="00B63CC5"/>
    <w:rsid w:val="00B63CFE"/>
    <w:rsid w:val="00B64EBB"/>
    <w:rsid w:val="00B67424"/>
    <w:rsid w:val="00B7240D"/>
    <w:rsid w:val="00B739D1"/>
    <w:rsid w:val="00B748A5"/>
    <w:rsid w:val="00B75BF5"/>
    <w:rsid w:val="00B81B07"/>
    <w:rsid w:val="00B829EC"/>
    <w:rsid w:val="00B85421"/>
    <w:rsid w:val="00B949F0"/>
    <w:rsid w:val="00B9580B"/>
    <w:rsid w:val="00B97F97"/>
    <w:rsid w:val="00BA007B"/>
    <w:rsid w:val="00BA2406"/>
    <w:rsid w:val="00BA7031"/>
    <w:rsid w:val="00BA7FC6"/>
    <w:rsid w:val="00BC0739"/>
    <w:rsid w:val="00BC36BD"/>
    <w:rsid w:val="00BC66E0"/>
    <w:rsid w:val="00BD34F1"/>
    <w:rsid w:val="00BD39C5"/>
    <w:rsid w:val="00BD41FC"/>
    <w:rsid w:val="00BD4F28"/>
    <w:rsid w:val="00BD5432"/>
    <w:rsid w:val="00BD7DF7"/>
    <w:rsid w:val="00BE1166"/>
    <w:rsid w:val="00BE2422"/>
    <w:rsid w:val="00BE5002"/>
    <w:rsid w:val="00BE6B30"/>
    <w:rsid w:val="00BF1C7C"/>
    <w:rsid w:val="00BF2999"/>
    <w:rsid w:val="00BF2DD0"/>
    <w:rsid w:val="00BF5B81"/>
    <w:rsid w:val="00BF6997"/>
    <w:rsid w:val="00C00E32"/>
    <w:rsid w:val="00C037F7"/>
    <w:rsid w:val="00C071F5"/>
    <w:rsid w:val="00C07985"/>
    <w:rsid w:val="00C11976"/>
    <w:rsid w:val="00C11B1D"/>
    <w:rsid w:val="00C14658"/>
    <w:rsid w:val="00C16CC7"/>
    <w:rsid w:val="00C17002"/>
    <w:rsid w:val="00C17F89"/>
    <w:rsid w:val="00C21B0D"/>
    <w:rsid w:val="00C253D4"/>
    <w:rsid w:val="00C31F4E"/>
    <w:rsid w:val="00C33171"/>
    <w:rsid w:val="00C34686"/>
    <w:rsid w:val="00C36393"/>
    <w:rsid w:val="00C4168A"/>
    <w:rsid w:val="00C4179A"/>
    <w:rsid w:val="00C42005"/>
    <w:rsid w:val="00C422DB"/>
    <w:rsid w:val="00C428B3"/>
    <w:rsid w:val="00C42B46"/>
    <w:rsid w:val="00C42D83"/>
    <w:rsid w:val="00C4322E"/>
    <w:rsid w:val="00C4402C"/>
    <w:rsid w:val="00C45B48"/>
    <w:rsid w:val="00C45EF4"/>
    <w:rsid w:val="00C463CB"/>
    <w:rsid w:val="00C4675E"/>
    <w:rsid w:val="00C47084"/>
    <w:rsid w:val="00C474E0"/>
    <w:rsid w:val="00C51C54"/>
    <w:rsid w:val="00C53384"/>
    <w:rsid w:val="00C53558"/>
    <w:rsid w:val="00C57310"/>
    <w:rsid w:val="00C64CA9"/>
    <w:rsid w:val="00C71122"/>
    <w:rsid w:val="00C72526"/>
    <w:rsid w:val="00C72EB0"/>
    <w:rsid w:val="00C762F5"/>
    <w:rsid w:val="00C815AC"/>
    <w:rsid w:val="00C81B36"/>
    <w:rsid w:val="00C835A0"/>
    <w:rsid w:val="00C83FB3"/>
    <w:rsid w:val="00C84E6F"/>
    <w:rsid w:val="00C8555E"/>
    <w:rsid w:val="00C87756"/>
    <w:rsid w:val="00C87F5C"/>
    <w:rsid w:val="00C92701"/>
    <w:rsid w:val="00CA12F2"/>
    <w:rsid w:val="00CA14BE"/>
    <w:rsid w:val="00CA4BA0"/>
    <w:rsid w:val="00CB17B7"/>
    <w:rsid w:val="00CB1C2E"/>
    <w:rsid w:val="00CB3BC3"/>
    <w:rsid w:val="00CB5B21"/>
    <w:rsid w:val="00CC2CD8"/>
    <w:rsid w:val="00CC56B8"/>
    <w:rsid w:val="00CC7621"/>
    <w:rsid w:val="00CD49E4"/>
    <w:rsid w:val="00CE0426"/>
    <w:rsid w:val="00CE0ADF"/>
    <w:rsid w:val="00CE1C2B"/>
    <w:rsid w:val="00CE318E"/>
    <w:rsid w:val="00CE536F"/>
    <w:rsid w:val="00CE6ACE"/>
    <w:rsid w:val="00CE6F8D"/>
    <w:rsid w:val="00CE7914"/>
    <w:rsid w:val="00CF0090"/>
    <w:rsid w:val="00CF0BF0"/>
    <w:rsid w:val="00CF535B"/>
    <w:rsid w:val="00CF7930"/>
    <w:rsid w:val="00D01320"/>
    <w:rsid w:val="00D0136F"/>
    <w:rsid w:val="00D06B7E"/>
    <w:rsid w:val="00D0749C"/>
    <w:rsid w:val="00D07BB1"/>
    <w:rsid w:val="00D11774"/>
    <w:rsid w:val="00D14040"/>
    <w:rsid w:val="00D14477"/>
    <w:rsid w:val="00D15192"/>
    <w:rsid w:val="00D15B36"/>
    <w:rsid w:val="00D15EC3"/>
    <w:rsid w:val="00D17CD6"/>
    <w:rsid w:val="00D21B49"/>
    <w:rsid w:val="00D23F53"/>
    <w:rsid w:val="00D3035E"/>
    <w:rsid w:val="00D315F9"/>
    <w:rsid w:val="00D33356"/>
    <w:rsid w:val="00D33795"/>
    <w:rsid w:val="00D343CF"/>
    <w:rsid w:val="00D35225"/>
    <w:rsid w:val="00D35827"/>
    <w:rsid w:val="00D3671F"/>
    <w:rsid w:val="00D36CE3"/>
    <w:rsid w:val="00D36E58"/>
    <w:rsid w:val="00D37910"/>
    <w:rsid w:val="00D403AC"/>
    <w:rsid w:val="00D41034"/>
    <w:rsid w:val="00D412DC"/>
    <w:rsid w:val="00D42982"/>
    <w:rsid w:val="00D44D8E"/>
    <w:rsid w:val="00D45AC6"/>
    <w:rsid w:val="00D553E2"/>
    <w:rsid w:val="00D5605B"/>
    <w:rsid w:val="00D56584"/>
    <w:rsid w:val="00D61A33"/>
    <w:rsid w:val="00D65BC1"/>
    <w:rsid w:val="00D7098F"/>
    <w:rsid w:val="00D70E3E"/>
    <w:rsid w:val="00D71A32"/>
    <w:rsid w:val="00D72EC0"/>
    <w:rsid w:val="00D75655"/>
    <w:rsid w:val="00D76A35"/>
    <w:rsid w:val="00D7711E"/>
    <w:rsid w:val="00D80305"/>
    <w:rsid w:val="00D83FDE"/>
    <w:rsid w:val="00D8572A"/>
    <w:rsid w:val="00D936F5"/>
    <w:rsid w:val="00D9508B"/>
    <w:rsid w:val="00D963F4"/>
    <w:rsid w:val="00D96A89"/>
    <w:rsid w:val="00DA16E4"/>
    <w:rsid w:val="00DA47C4"/>
    <w:rsid w:val="00DB2E22"/>
    <w:rsid w:val="00DB2E50"/>
    <w:rsid w:val="00DB6B37"/>
    <w:rsid w:val="00DB7EBF"/>
    <w:rsid w:val="00DC6E71"/>
    <w:rsid w:val="00DC7E23"/>
    <w:rsid w:val="00DD062E"/>
    <w:rsid w:val="00DD0CDE"/>
    <w:rsid w:val="00DD2D8A"/>
    <w:rsid w:val="00DE1D25"/>
    <w:rsid w:val="00DE2138"/>
    <w:rsid w:val="00DE6F6F"/>
    <w:rsid w:val="00DE79DE"/>
    <w:rsid w:val="00DF0DC0"/>
    <w:rsid w:val="00DF5D7A"/>
    <w:rsid w:val="00DF6881"/>
    <w:rsid w:val="00DF7B67"/>
    <w:rsid w:val="00E027EF"/>
    <w:rsid w:val="00E02CBA"/>
    <w:rsid w:val="00E03B60"/>
    <w:rsid w:val="00E03FCE"/>
    <w:rsid w:val="00E07909"/>
    <w:rsid w:val="00E10B10"/>
    <w:rsid w:val="00E12B0F"/>
    <w:rsid w:val="00E13E96"/>
    <w:rsid w:val="00E1490B"/>
    <w:rsid w:val="00E24DBF"/>
    <w:rsid w:val="00E26E16"/>
    <w:rsid w:val="00E279D1"/>
    <w:rsid w:val="00E31B4E"/>
    <w:rsid w:val="00E34EC0"/>
    <w:rsid w:val="00E35246"/>
    <w:rsid w:val="00E47C8A"/>
    <w:rsid w:val="00E5293C"/>
    <w:rsid w:val="00E55EF9"/>
    <w:rsid w:val="00E56D83"/>
    <w:rsid w:val="00E578E7"/>
    <w:rsid w:val="00E63B1C"/>
    <w:rsid w:val="00E63FA2"/>
    <w:rsid w:val="00E642F8"/>
    <w:rsid w:val="00E6474A"/>
    <w:rsid w:val="00E65B56"/>
    <w:rsid w:val="00E66514"/>
    <w:rsid w:val="00E72940"/>
    <w:rsid w:val="00E72EFD"/>
    <w:rsid w:val="00E73C3E"/>
    <w:rsid w:val="00E7431A"/>
    <w:rsid w:val="00E7638E"/>
    <w:rsid w:val="00E81368"/>
    <w:rsid w:val="00E8508C"/>
    <w:rsid w:val="00E90844"/>
    <w:rsid w:val="00E92FF9"/>
    <w:rsid w:val="00E945E5"/>
    <w:rsid w:val="00E9485A"/>
    <w:rsid w:val="00E95FF0"/>
    <w:rsid w:val="00EA5867"/>
    <w:rsid w:val="00EA6726"/>
    <w:rsid w:val="00EA77AB"/>
    <w:rsid w:val="00EA77FA"/>
    <w:rsid w:val="00EA78C5"/>
    <w:rsid w:val="00EB1003"/>
    <w:rsid w:val="00EB2029"/>
    <w:rsid w:val="00EB7C9B"/>
    <w:rsid w:val="00EC1299"/>
    <w:rsid w:val="00EC24D4"/>
    <w:rsid w:val="00EC2A58"/>
    <w:rsid w:val="00EC49CD"/>
    <w:rsid w:val="00EC5360"/>
    <w:rsid w:val="00EC64F4"/>
    <w:rsid w:val="00EC66EB"/>
    <w:rsid w:val="00ED0954"/>
    <w:rsid w:val="00ED3EB7"/>
    <w:rsid w:val="00ED475B"/>
    <w:rsid w:val="00ED6717"/>
    <w:rsid w:val="00ED6BF3"/>
    <w:rsid w:val="00ED7C59"/>
    <w:rsid w:val="00EE00A2"/>
    <w:rsid w:val="00EE05E8"/>
    <w:rsid w:val="00EE12D2"/>
    <w:rsid w:val="00EE3F42"/>
    <w:rsid w:val="00EE42D8"/>
    <w:rsid w:val="00EE665E"/>
    <w:rsid w:val="00EE71FC"/>
    <w:rsid w:val="00EE7F98"/>
    <w:rsid w:val="00EF08C8"/>
    <w:rsid w:val="00EF6CCA"/>
    <w:rsid w:val="00F00032"/>
    <w:rsid w:val="00F0443D"/>
    <w:rsid w:val="00F06A47"/>
    <w:rsid w:val="00F11588"/>
    <w:rsid w:val="00F17639"/>
    <w:rsid w:val="00F2309D"/>
    <w:rsid w:val="00F23BC9"/>
    <w:rsid w:val="00F2637B"/>
    <w:rsid w:val="00F32745"/>
    <w:rsid w:val="00F35E13"/>
    <w:rsid w:val="00F376EE"/>
    <w:rsid w:val="00F378DC"/>
    <w:rsid w:val="00F4353C"/>
    <w:rsid w:val="00F44C2E"/>
    <w:rsid w:val="00F46A9E"/>
    <w:rsid w:val="00F50F8B"/>
    <w:rsid w:val="00F51039"/>
    <w:rsid w:val="00F54C26"/>
    <w:rsid w:val="00F54F09"/>
    <w:rsid w:val="00F55354"/>
    <w:rsid w:val="00F60ACE"/>
    <w:rsid w:val="00F62662"/>
    <w:rsid w:val="00F64485"/>
    <w:rsid w:val="00F64C38"/>
    <w:rsid w:val="00F65E9C"/>
    <w:rsid w:val="00F677D3"/>
    <w:rsid w:val="00F705FF"/>
    <w:rsid w:val="00F707F0"/>
    <w:rsid w:val="00F7092D"/>
    <w:rsid w:val="00F71742"/>
    <w:rsid w:val="00F81742"/>
    <w:rsid w:val="00F82E1A"/>
    <w:rsid w:val="00F8364E"/>
    <w:rsid w:val="00F85535"/>
    <w:rsid w:val="00F860B0"/>
    <w:rsid w:val="00F92B73"/>
    <w:rsid w:val="00F942EB"/>
    <w:rsid w:val="00FA37DD"/>
    <w:rsid w:val="00FB155C"/>
    <w:rsid w:val="00FB418E"/>
    <w:rsid w:val="00FC3D12"/>
    <w:rsid w:val="00FC5F8D"/>
    <w:rsid w:val="00FD1AE2"/>
    <w:rsid w:val="00FD396B"/>
    <w:rsid w:val="00FD7FDB"/>
    <w:rsid w:val="00FE2404"/>
    <w:rsid w:val="00FE300A"/>
    <w:rsid w:val="00FE59E4"/>
    <w:rsid w:val="00FE7A81"/>
    <w:rsid w:val="00FF086A"/>
    <w:rsid w:val="00FF1EEB"/>
    <w:rsid w:val="00FF4B48"/>
    <w:rsid w:val="00FF682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B3F54A7"/>
  <w15:docId w15:val="{D351DCD6-931F-416B-BB37-0B2E478911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US" w:bidi="ar-SA"/>
      </w:rPr>
    </w:rPrDefault>
    <w:pPrDefault>
      <w:pPr>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75774"/>
    <w:pPr>
      <w:suppressAutoHyphens/>
    </w:pPr>
    <w:rPr>
      <w:sz w:val="24"/>
      <w:lang w:eastAsia="lt-LT"/>
    </w:rPr>
  </w:style>
  <w:style w:type="paragraph" w:styleId="Heading1">
    <w:name w:val="heading 1"/>
    <w:basedOn w:val="Normal"/>
    <w:next w:val="Normal"/>
    <w:uiPriority w:val="9"/>
    <w:qFormat/>
    <w:pPr>
      <w:keepNext/>
      <w:numPr>
        <w:numId w:val="1"/>
      </w:numPr>
      <w:spacing w:before="360" w:after="360"/>
      <w:jc w:val="center"/>
      <w:outlineLvl w:val="0"/>
    </w:pPr>
    <w:rPr>
      <w:sz w:val="28"/>
    </w:rPr>
  </w:style>
  <w:style w:type="paragraph" w:styleId="Heading2">
    <w:name w:val="heading 2"/>
    <w:basedOn w:val="Normal"/>
    <w:next w:val="Normal"/>
    <w:uiPriority w:val="9"/>
    <w:unhideWhenUsed/>
    <w:qFormat/>
    <w:pPr>
      <w:numPr>
        <w:ilvl w:val="1"/>
        <w:numId w:val="1"/>
      </w:numPr>
      <w:jc w:val="both"/>
      <w:outlineLvl w:val="1"/>
    </w:pPr>
  </w:style>
  <w:style w:type="paragraph" w:styleId="Heading3">
    <w:name w:val="heading 3"/>
    <w:basedOn w:val="Normal"/>
    <w:next w:val="Normal"/>
    <w:uiPriority w:val="9"/>
    <w:semiHidden/>
    <w:unhideWhenUsed/>
    <w:qFormat/>
    <w:pPr>
      <w:keepNext/>
      <w:numPr>
        <w:ilvl w:val="2"/>
        <w:numId w:val="1"/>
      </w:numPr>
      <w:jc w:val="both"/>
      <w:outlineLvl w:val="2"/>
    </w:pPr>
  </w:style>
  <w:style w:type="paragraph" w:styleId="Heading4">
    <w:name w:val="heading 4"/>
    <w:basedOn w:val="Normal"/>
    <w:next w:val="Normal"/>
    <w:uiPriority w:val="9"/>
    <w:semiHidden/>
    <w:unhideWhenUsed/>
    <w:qFormat/>
    <w:pPr>
      <w:keepNext/>
      <w:numPr>
        <w:ilvl w:val="3"/>
        <w:numId w:val="1"/>
      </w:numPr>
      <w:outlineLvl w:val="3"/>
    </w:pPr>
    <w:rPr>
      <w:b/>
      <w:sz w:val="44"/>
    </w:rPr>
  </w:style>
  <w:style w:type="paragraph" w:styleId="Heading5">
    <w:name w:val="heading 5"/>
    <w:basedOn w:val="Normal"/>
    <w:next w:val="Normal"/>
    <w:uiPriority w:val="9"/>
    <w:semiHidden/>
    <w:unhideWhenUsed/>
    <w:qFormat/>
    <w:pPr>
      <w:keepNext/>
      <w:numPr>
        <w:ilvl w:val="4"/>
        <w:numId w:val="1"/>
      </w:numPr>
      <w:outlineLvl w:val="4"/>
    </w:pPr>
    <w:rPr>
      <w:b/>
      <w:sz w:val="40"/>
    </w:rPr>
  </w:style>
  <w:style w:type="paragraph" w:styleId="Heading6">
    <w:name w:val="heading 6"/>
    <w:basedOn w:val="Normal"/>
    <w:next w:val="Normal"/>
    <w:uiPriority w:val="9"/>
    <w:semiHidden/>
    <w:unhideWhenUsed/>
    <w:qFormat/>
    <w:pPr>
      <w:keepNext/>
      <w:numPr>
        <w:ilvl w:val="5"/>
        <w:numId w:val="1"/>
      </w:numPr>
      <w:outlineLvl w:val="5"/>
    </w:pPr>
    <w:rPr>
      <w:b/>
      <w:sz w:val="36"/>
    </w:rPr>
  </w:style>
  <w:style w:type="paragraph" w:styleId="Heading7">
    <w:name w:val="heading 7"/>
    <w:basedOn w:val="Normal"/>
    <w:next w:val="Normal"/>
    <w:pPr>
      <w:keepNext/>
      <w:numPr>
        <w:ilvl w:val="6"/>
        <w:numId w:val="1"/>
      </w:numPr>
      <w:outlineLvl w:val="6"/>
    </w:pPr>
    <w:rPr>
      <w:sz w:val="48"/>
    </w:rPr>
  </w:style>
  <w:style w:type="paragraph" w:styleId="Heading8">
    <w:name w:val="heading 8"/>
    <w:basedOn w:val="Normal"/>
    <w:next w:val="Normal"/>
    <w:pPr>
      <w:keepNext/>
      <w:numPr>
        <w:ilvl w:val="7"/>
        <w:numId w:val="1"/>
      </w:numPr>
      <w:outlineLvl w:val="7"/>
    </w:pPr>
    <w:rPr>
      <w:b/>
      <w:sz w:val="18"/>
    </w:rPr>
  </w:style>
  <w:style w:type="paragraph" w:styleId="Heading9">
    <w:name w:val="heading 9"/>
    <w:basedOn w:val="Normal"/>
    <w:next w:val="Normal"/>
    <w:pPr>
      <w:keepNext/>
      <w:numPr>
        <w:ilvl w:val="8"/>
        <w:numId w:val="1"/>
      </w:numPr>
      <w:outlineLvl w:val="8"/>
    </w:pPr>
    <w:rPr>
      <w:sz w:val="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WWOutlineListStyle">
    <w:name w:val="WW_OutlineListStyle"/>
    <w:basedOn w:val="NoList"/>
    <w:pPr>
      <w:numPr>
        <w:numId w:val="1"/>
      </w:numPr>
    </w:pPr>
  </w:style>
  <w:style w:type="character" w:styleId="Hyperlink">
    <w:name w:val="Hyperlink"/>
    <w:rPr>
      <w:color w:val="0000FF"/>
      <w:u w:val="single"/>
    </w:rPr>
  </w:style>
  <w:style w:type="paragraph" w:styleId="TOC1">
    <w:name w:val="toc 1"/>
    <w:basedOn w:val="Normal"/>
    <w:next w:val="Normal"/>
    <w:autoRedefine/>
    <w:rPr>
      <w:rFonts w:ascii="Calibri" w:hAnsi="Calibri"/>
      <w:sz w:val="22"/>
      <w:szCs w:val="22"/>
    </w:rPr>
  </w:style>
  <w:style w:type="paragraph" w:styleId="Header">
    <w:name w:val="header"/>
    <w:basedOn w:val="Normal"/>
    <w:uiPriority w:val="99"/>
    <w:pPr>
      <w:widowControl w:val="0"/>
      <w:tabs>
        <w:tab w:val="center" w:pos="4153"/>
        <w:tab w:val="right" w:pos="8306"/>
      </w:tabs>
      <w:spacing w:after="20"/>
      <w:jc w:val="both"/>
    </w:pPr>
  </w:style>
  <w:style w:type="paragraph" w:customStyle="1" w:styleId="Point1">
    <w:name w:val="Point 1"/>
    <w:basedOn w:val="Normal"/>
    <w:pPr>
      <w:spacing w:before="120" w:after="120"/>
      <w:ind w:left="1418" w:hanging="567"/>
      <w:jc w:val="both"/>
    </w:pPr>
  </w:style>
  <w:style w:type="paragraph" w:styleId="BodyTextIndent3">
    <w:name w:val="Body Text Indent 3"/>
    <w:basedOn w:val="Normal"/>
    <w:pPr>
      <w:tabs>
        <w:tab w:val="left" w:pos="4536"/>
      </w:tabs>
      <w:ind w:firstLine="2268"/>
      <w:jc w:val="both"/>
    </w:pPr>
  </w:style>
  <w:style w:type="paragraph" w:styleId="BodyTextIndent2">
    <w:name w:val="Body Text Indent 2"/>
    <w:basedOn w:val="Normal"/>
    <w:pPr>
      <w:ind w:left="720"/>
    </w:pPr>
    <w:rPr>
      <w:i/>
    </w:rPr>
  </w:style>
  <w:style w:type="paragraph" w:styleId="BodyText3">
    <w:name w:val="Body Text 3"/>
    <w:basedOn w:val="Normal"/>
    <w:pPr>
      <w:jc w:val="both"/>
    </w:pPr>
  </w:style>
  <w:style w:type="paragraph" w:styleId="BodyTextIndent">
    <w:name w:val="Body Text Indent"/>
    <w:basedOn w:val="Normal"/>
    <w:pPr>
      <w:ind w:firstLine="720"/>
    </w:pPr>
    <w:rPr>
      <w:i/>
    </w:r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PlainText">
    <w:name w:val="Plain Text"/>
    <w:basedOn w:val="Normal"/>
    <w:rPr>
      <w:rFonts w:ascii="Courier New" w:hAnsi="Courier New"/>
      <w:sz w:val="20"/>
      <w:lang w:eastAsia="en-US"/>
    </w:rPr>
  </w:style>
  <w:style w:type="paragraph" w:styleId="Title">
    <w:name w:val="Title"/>
    <w:basedOn w:val="Normal"/>
    <w:uiPriority w:val="10"/>
    <w:qFormat/>
    <w:pPr>
      <w:jc w:val="center"/>
    </w:pPr>
    <w:rPr>
      <w:b/>
      <w:lang w:eastAsia="en-US"/>
    </w:rPr>
  </w:style>
  <w:style w:type="paragraph" w:styleId="BalloonText">
    <w:name w:val="Balloon Text"/>
    <w:basedOn w:val="Normal"/>
    <w:rPr>
      <w:rFonts w:ascii="Tahoma" w:hAnsi="Tahoma" w:cs="Tahoma"/>
      <w:sz w:val="16"/>
      <w:szCs w:val="16"/>
    </w:rPr>
  </w:style>
  <w:style w:type="paragraph" w:styleId="BodyText2">
    <w:name w:val="Body Text 2"/>
    <w:basedOn w:val="Normal"/>
    <w:pPr>
      <w:jc w:val="both"/>
    </w:pPr>
    <w:rPr>
      <w:lang w:eastAsia="en-US"/>
    </w:rPr>
  </w:style>
  <w:style w:type="paragraph" w:styleId="NormalWeb">
    <w:name w:val="Normal (Web)"/>
    <w:basedOn w:val="Normal"/>
    <w:uiPriority w:val="99"/>
    <w:pPr>
      <w:spacing w:before="100" w:after="100"/>
    </w:pPr>
    <w:rPr>
      <w:rFonts w:ascii="Arial Unicode MS" w:eastAsia="Arial Unicode MS" w:hAnsi="Arial Unicode MS" w:cs="Arial Unicode MS"/>
      <w:color w:val="000000"/>
      <w:szCs w:val="24"/>
      <w:lang w:eastAsia="en-US"/>
    </w:rPr>
  </w:style>
  <w:style w:type="paragraph" w:styleId="BodyText">
    <w:name w:val="Body Text"/>
    <w:pPr>
      <w:suppressAutoHyphens/>
      <w:autoSpaceDE w:val="0"/>
      <w:ind w:firstLine="312"/>
      <w:jc w:val="both"/>
    </w:pPr>
    <w:rPr>
      <w:rFonts w:ascii="TimesLT" w:hAnsi="TimesLT"/>
    </w:rPr>
  </w:style>
  <w:style w:type="character" w:styleId="FollowedHyperlink">
    <w:name w:val="FollowedHyperlink"/>
    <w:rPr>
      <w:color w:val="800080"/>
      <w:u w:val="single"/>
    </w:rPr>
  </w:style>
  <w:style w:type="paragraph" w:customStyle="1" w:styleId="1">
    <w:name w:val="Стиль1"/>
    <w:pPr>
      <w:suppressAutoHyphens/>
    </w:pPr>
    <w:rPr>
      <w:lang w:eastAsia="ru-RU"/>
    </w:rPr>
  </w:style>
  <w:style w:type="paragraph" w:customStyle="1" w:styleId="BalloonText1">
    <w:name w:val="Balloon Text1"/>
    <w:basedOn w:val="Normal"/>
    <w:rPr>
      <w:rFonts w:ascii="Tahoma" w:hAnsi="Tahoma" w:cs="Tahoma"/>
      <w:sz w:val="16"/>
      <w:szCs w:val="16"/>
    </w:rPr>
  </w:style>
  <w:style w:type="paragraph" w:customStyle="1" w:styleId="CentrBoldm">
    <w:name w:val="CentrBoldm"/>
    <w:basedOn w:val="Normal"/>
    <w:pPr>
      <w:autoSpaceDE w:val="0"/>
      <w:jc w:val="center"/>
    </w:pPr>
    <w:rPr>
      <w:rFonts w:ascii="TimesLT" w:hAnsi="TimesLT"/>
      <w:b/>
      <w:bCs/>
      <w:sz w:val="20"/>
      <w:lang w:eastAsia="en-US"/>
    </w:rPr>
  </w:style>
  <w:style w:type="paragraph" w:customStyle="1" w:styleId="Patvirtinta">
    <w:name w:val="Patvirtinta"/>
    <w:pPr>
      <w:tabs>
        <w:tab w:val="left" w:pos="1304"/>
        <w:tab w:val="left" w:pos="1457"/>
        <w:tab w:val="left" w:pos="1604"/>
        <w:tab w:val="left" w:pos="1757"/>
      </w:tabs>
      <w:suppressAutoHyphens/>
      <w:autoSpaceDE w:val="0"/>
      <w:ind w:left="5953"/>
    </w:pPr>
    <w:rPr>
      <w:rFonts w:ascii="TimesLT" w:hAnsi="TimesLT"/>
    </w:rPr>
  </w:style>
  <w:style w:type="paragraph" w:customStyle="1" w:styleId="Linija">
    <w:name w:val="Linija"/>
    <w:basedOn w:val="MAZAS"/>
    <w:pPr>
      <w:ind w:firstLine="0"/>
      <w:jc w:val="center"/>
    </w:pPr>
    <w:rPr>
      <w:color w:val="auto"/>
      <w:sz w:val="12"/>
      <w:szCs w:val="12"/>
    </w:rPr>
  </w:style>
  <w:style w:type="paragraph" w:customStyle="1" w:styleId="MAZAS">
    <w:name w:val="MAZAS"/>
    <w:pPr>
      <w:suppressAutoHyphens/>
      <w:autoSpaceDE w:val="0"/>
      <w:ind w:firstLine="312"/>
      <w:jc w:val="both"/>
    </w:pPr>
    <w:rPr>
      <w:rFonts w:ascii="TimesLT" w:hAnsi="TimesLT"/>
      <w:color w:val="000000"/>
      <w:sz w:val="8"/>
      <w:szCs w:val="8"/>
    </w:rPr>
  </w:style>
  <w:style w:type="paragraph" w:styleId="BlockText">
    <w:name w:val="Block Text"/>
    <w:basedOn w:val="Normal"/>
    <w:pPr>
      <w:tabs>
        <w:tab w:val="left" w:pos="1417"/>
        <w:tab w:val="right" w:pos="9070"/>
      </w:tabs>
      <w:autoSpaceDE w:val="0"/>
      <w:ind w:left="60" w:right="-1133"/>
    </w:pPr>
    <w:rPr>
      <w:color w:val="000000"/>
    </w:rPr>
  </w:style>
  <w:style w:type="character" w:customStyle="1" w:styleId="DiagramaDiagrama2">
    <w:name w:val="Diagrama Diagrama2"/>
    <w:rPr>
      <w:rFonts w:ascii="Times New Roman" w:hAnsi="Times New Roman" w:cs="Times New Roman"/>
      <w:sz w:val="24"/>
      <w:szCs w:val="24"/>
      <w:lang w:val="en-GB" w:eastAsia="en-US" w:bidi="ar-SA"/>
    </w:rPr>
  </w:style>
  <w:style w:type="paragraph" w:customStyle="1" w:styleId="linija0">
    <w:name w:val="linija"/>
    <w:basedOn w:val="Normal"/>
    <w:pPr>
      <w:spacing w:before="100" w:after="100"/>
    </w:pPr>
    <w:rPr>
      <w:szCs w:val="24"/>
    </w:rPr>
  </w:style>
  <w:style w:type="character" w:customStyle="1" w:styleId="Char2">
    <w:name w:val="Char2"/>
    <w:rPr>
      <w:rFonts w:ascii="Times New Roman" w:hAnsi="Times New Roman" w:cs="Times New Roman"/>
      <w:strike/>
      <w:sz w:val="24"/>
      <w:lang w:val="en-GB" w:eastAsia="en-US" w:bidi="ar-SA"/>
    </w:rPr>
  </w:style>
  <w:style w:type="character" w:customStyle="1" w:styleId="Heading2Char">
    <w:name w:val="Heading 2 Char"/>
    <w:rPr>
      <w:sz w:val="24"/>
    </w:rPr>
  </w:style>
  <w:style w:type="paragraph" w:customStyle="1" w:styleId="Debesliotekstas1">
    <w:name w:val="Debesėlio tekstas1"/>
    <w:basedOn w:val="Normal"/>
    <w:rPr>
      <w:rFonts w:ascii="Tahoma" w:hAnsi="Tahoma" w:cs="Tahoma"/>
      <w:sz w:val="16"/>
      <w:szCs w:val="16"/>
      <w:lang w:eastAsia="en-US"/>
    </w:rPr>
  </w:style>
  <w:style w:type="paragraph" w:styleId="List">
    <w:name w:val="List"/>
    <w:basedOn w:val="Normal"/>
    <w:pPr>
      <w:numPr>
        <w:numId w:val="2"/>
      </w:numPr>
    </w:pPr>
    <w:rPr>
      <w:rFonts w:ascii="Polo" w:hAnsi="Polo" w:cs="Polo"/>
      <w:color w:val="000000"/>
      <w:szCs w:val="24"/>
      <w:lang w:eastAsia="en-US"/>
    </w:rPr>
  </w:style>
  <w:style w:type="paragraph" w:styleId="HTMLPreformatted">
    <w:name w:val="HTML Preformatted"/>
    <w:basedOn w:val="Normal"/>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rPr>
  </w:style>
  <w:style w:type="character" w:customStyle="1" w:styleId="HTMLPreformattedChar">
    <w:name w:val="HTML Preformatted Char"/>
    <w:rPr>
      <w:rFonts w:ascii="Courier New" w:hAnsi="Courier New" w:cs="Courier New"/>
      <w:lang w:val="en-GB" w:eastAsia="lt-LT" w:bidi="ar-SA"/>
    </w:rPr>
  </w:style>
  <w:style w:type="paragraph" w:customStyle="1" w:styleId="LentaCENTR">
    <w:name w:val="Lenta CENTR"/>
    <w:basedOn w:val="BodyText"/>
    <w:pPr>
      <w:spacing w:line="297" w:lineRule="auto"/>
      <w:ind w:firstLine="0"/>
      <w:jc w:val="center"/>
      <w:textAlignment w:val="center"/>
    </w:pPr>
    <w:rPr>
      <w:rFonts w:ascii="Times New Roman" w:hAnsi="Times New Roman"/>
      <w:color w:val="000000"/>
      <w:lang w:eastAsia="lt-LT"/>
    </w:rPr>
  </w:style>
  <w:style w:type="paragraph" w:customStyle="1" w:styleId="xl23">
    <w:name w:val="xl23"/>
    <w:basedOn w:val="Normal"/>
    <w:pPr>
      <w:spacing w:before="100" w:after="100"/>
      <w:jc w:val="center"/>
      <w:textAlignment w:val="center"/>
    </w:pPr>
    <w:rPr>
      <w:rFonts w:ascii="Arial" w:eastAsia="Arial Unicode MS" w:hAnsi="Arial" w:cs="Arial"/>
      <w:szCs w:val="24"/>
      <w:lang w:eastAsia="en-US"/>
    </w:rPr>
  </w:style>
  <w:style w:type="character" w:customStyle="1" w:styleId="Heading3Char">
    <w:name w:val="Heading 3 Char"/>
    <w:rPr>
      <w:sz w:val="24"/>
    </w:rPr>
  </w:style>
  <w:style w:type="paragraph" w:customStyle="1" w:styleId="tabulka">
    <w:name w:val="tabulka"/>
    <w:basedOn w:val="Normal"/>
    <w:pPr>
      <w:widowControl w:val="0"/>
      <w:spacing w:before="120" w:line="240" w:lineRule="exact"/>
      <w:jc w:val="center"/>
    </w:pPr>
    <w:rPr>
      <w:rFonts w:ascii="Arial" w:hAnsi="Arial"/>
      <w:sz w:val="20"/>
      <w:lang w:eastAsia="en-US"/>
    </w:rPr>
  </w:style>
  <w:style w:type="paragraph" w:customStyle="1" w:styleId="text">
    <w:name w:val="text"/>
    <w:pPr>
      <w:widowControl w:val="0"/>
      <w:suppressAutoHyphens/>
      <w:spacing w:before="240" w:line="240" w:lineRule="exact"/>
      <w:jc w:val="both"/>
    </w:pPr>
    <w:rPr>
      <w:rFonts w:ascii="Arial" w:hAnsi="Arial" w:cs="Arial"/>
      <w:sz w:val="24"/>
      <w:szCs w:val="24"/>
      <w:lang w:eastAsia="hu-HU"/>
    </w:rPr>
  </w:style>
  <w:style w:type="paragraph" w:customStyle="1" w:styleId="Section">
    <w:name w:val="Section"/>
    <w:basedOn w:val="Normal"/>
    <w:pPr>
      <w:widowControl w:val="0"/>
      <w:spacing w:line="360" w:lineRule="exact"/>
      <w:jc w:val="center"/>
    </w:pPr>
    <w:rPr>
      <w:rFonts w:ascii="Arial" w:hAnsi="Arial"/>
      <w:b/>
      <w:sz w:val="32"/>
      <w:lang w:eastAsia="en-US"/>
    </w:rPr>
  </w:style>
  <w:style w:type="character" w:customStyle="1" w:styleId="CharChar2">
    <w:name w:val="Char Char2"/>
    <w:rPr>
      <w:rFonts w:ascii="Courier New" w:eastAsia="Times New Roman" w:hAnsi="Courier New" w:cs="Courier New"/>
      <w:sz w:val="20"/>
      <w:szCs w:val="20"/>
      <w:lang w:val="en-GB" w:eastAsia="lt-LT"/>
    </w:rPr>
  </w:style>
  <w:style w:type="character" w:customStyle="1" w:styleId="bomh01">
    <w:name w:val="bomh01"/>
    <w:rPr>
      <w:rFonts w:ascii="Arial" w:hAnsi="Arial" w:cs="Arial"/>
      <w:b/>
      <w:bCs/>
      <w:i/>
      <w:iCs/>
      <w:sz w:val="21"/>
      <w:szCs w:val="21"/>
      <w:u w:val="single"/>
      <w:shd w:val="clear" w:color="auto" w:fill="FFFFFF"/>
    </w:rPr>
  </w:style>
  <w:style w:type="character" w:customStyle="1" w:styleId="FooterChar">
    <w:name w:val="Footer Char"/>
    <w:rPr>
      <w:sz w:val="24"/>
      <w:lang w:val="en-GB" w:eastAsia="lt-LT" w:bidi="ar-SA"/>
    </w:rPr>
  </w:style>
  <w:style w:type="character" w:styleId="Strong">
    <w:name w:val="Strong"/>
    <w:uiPriority w:val="22"/>
    <w:qFormat/>
    <w:rPr>
      <w:b/>
      <w:bCs/>
    </w:rPr>
  </w:style>
  <w:style w:type="paragraph" w:customStyle="1" w:styleId="HeaderA">
    <w:name w:val="Header A"/>
    <w:basedOn w:val="Normal"/>
    <w:autoRedefine/>
    <w:pPr>
      <w:jc w:val="both"/>
    </w:pPr>
    <w:rPr>
      <w:sz w:val="20"/>
      <w:lang w:eastAsia="en-US"/>
    </w:rPr>
  </w:style>
  <w:style w:type="paragraph" w:customStyle="1" w:styleId="Sraas1">
    <w:name w:val="Sąrašas 1"/>
    <w:basedOn w:val="Heading1"/>
    <w:pPr>
      <w:widowControl w:val="0"/>
      <w:numPr>
        <w:numId w:val="0"/>
      </w:numPr>
      <w:tabs>
        <w:tab w:val="left" w:pos="737"/>
        <w:tab w:val="left" w:pos="8316"/>
      </w:tabs>
      <w:autoSpaceDE w:val="0"/>
      <w:ind w:left="567" w:hanging="210"/>
    </w:pPr>
    <w:rPr>
      <w:rFonts w:eastAsia="Calibri"/>
      <w:b/>
      <w:sz w:val="24"/>
    </w:rPr>
  </w:style>
  <w:style w:type="paragraph" w:customStyle="1" w:styleId="Sraas21">
    <w:name w:val="Sąrašas 21"/>
    <w:basedOn w:val="Heading1"/>
    <w:autoRedefine/>
    <w:pPr>
      <w:keepNext w:val="0"/>
      <w:widowControl w:val="0"/>
      <w:numPr>
        <w:numId w:val="0"/>
      </w:numPr>
      <w:tabs>
        <w:tab w:val="left" w:pos="0"/>
        <w:tab w:val="left" w:pos="567"/>
        <w:tab w:val="left" w:pos="709"/>
        <w:tab w:val="left" w:pos="993"/>
      </w:tabs>
      <w:autoSpaceDE w:val="0"/>
      <w:spacing w:before="0" w:after="0"/>
      <w:jc w:val="both"/>
    </w:pPr>
    <w:rPr>
      <w:rFonts w:eastAsia="Calibri"/>
      <w:sz w:val="24"/>
      <w:szCs w:val="24"/>
    </w:rPr>
  </w:style>
  <w:style w:type="paragraph" w:customStyle="1" w:styleId="Sraas31">
    <w:name w:val="Sąrašas 31"/>
    <w:basedOn w:val="Heading7"/>
    <w:pPr>
      <w:keepNext w:val="0"/>
      <w:widowControl w:val="0"/>
      <w:numPr>
        <w:ilvl w:val="0"/>
        <w:numId w:val="0"/>
      </w:numPr>
      <w:tabs>
        <w:tab w:val="left" w:pos="1200"/>
        <w:tab w:val="left" w:pos="1260"/>
        <w:tab w:val="left" w:pos="1767"/>
        <w:tab w:val="left" w:pos="1908"/>
        <w:tab w:val="left" w:pos="2034"/>
      </w:tabs>
      <w:autoSpaceDE w:val="0"/>
      <w:spacing w:before="120" w:after="120"/>
      <w:ind w:left="1259" w:hanging="720"/>
      <w:jc w:val="both"/>
    </w:pPr>
    <w:rPr>
      <w:rFonts w:ascii="Calibri" w:eastAsia="Calibri" w:hAnsi="Calibri"/>
      <w:b/>
      <w:bCs/>
      <w:sz w:val="24"/>
      <w:szCs w:val="24"/>
    </w:rPr>
  </w:style>
  <w:style w:type="paragraph" w:customStyle="1" w:styleId="Sraas41">
    <w:name w:val="Sąrašas 41"/>
    <w:basedOn w:val="Normal"/>
    <w:pPr>
      <w:widowControl w:val="0"/>
      <w:autoSpaceDE w:val="0"/>
      <w:jc w:val="both"/>
    </w:pPr>
    <w:rPr>
      <w:rFonts w:eastAsia="Calibri"/>
      <w:szCs w:val="24"/>
    </w:rPr>
  </w:style>
  <w:style w:type="paragraph" w:customStyle="1" w:styleId="Sraas51">
    <w:name w:val="Sąrašas 51"/>
    <w:basedOn w:val="Normal"/>
    <w:pPr>
      <w:widowControl w:val="0"/>
      <w:autoSpaceDE w:val="0"/>
      <w:jc w:val="both"/>
    </w:pPr>
    <w:rPr>
      <w:rFonts w:eastAsia="Calibri"/>
      <w:szCs w:val="24"/>
    </w:rPr>
  </w:style>
  <w:style w:type="paragraph" w:customStyle="1" w:styleId="Sraas6">
    <w:name w:val="Sąrašas 6"/>
    <w:basedOn w:val="Normal"/>
    <w:pPr>
      <w:widowControl w:val="0"/>
      <w:numPr>
        <w:numId w:val="3"/>
      </w:numPr>
      <w:autoSpaceDE w:val="0"/>
      <w:jc w:val="both"/>
    </w:pPr>
    <w:rPr>
      <w:rFonts w:eastAsia="Calibri"/>
      <w:szCs w:val="24"/>
    </w:rPr>
  </w:style>
  <w:style w:type="character" w:customStyle="1" w:styleId="content">
    <w:name w:val="content"/>
  </w:style>
  <w:style w:type="paragraph" w:customStyle="1" w:styleId="Normall">
    <w:name w:val="Normal_l"/>
    <w:basedOn w:val="Normal"/>
    <w:pPr>
      <w:widowControl w:val="0"/>
    </w:pPr>
    <w:rPr>
      <w:rFonts w:ascii="TimesLT" w:hAnsi="TimesLT"/>
      <w:sz w:val="20"/>
      <w:lang w:eastAsia="en-US"/>
    </w:rPr>
  </w:style>
  <w:style w:type="character" w:customStyle="1" w:styleId="HeaderChar">
    <w:name w:val="Header Char"/>
    <w:uiPriority w:val="99"/>
    <w:rPr>
      <w:sz w:val="24"/>
    </w:rPr>
  </w:style>
  <w:style w:type="character" w:customStyle="1" w:styleId="apple-style-span">
    <w:name w:val="apple-style-span"/>
  </w:style>
  <w:style w:type="paragraph" w:customStyle="1" w:styleId="pchartsubheadcmt">
    <w:name w:val="pchart_subheadcmt"/>
    <w:basedOn w:val="Normal"/>
    <w:pPr>
      <w:spacing w:before="100" w:after="100"/>
    </w:pPr>
    <w:rPr>
      <w:szCs w:val="24"/>
    </w:rPr>
  </w:style>
  <w:style w:type="character" w:customStyle="1" w:styleId="FontStyle70">
    <w:name w:val="Font Style70"/>
    <w:rPr>
      <w:rFonts w:ascii="Times New Roman" w:hAnsi="Times New Roman" w:cs="Times New Roman"/>
      <w:sz w:val="22"/>
      <w:szCs w:val="22"/>
    </w:rPr>
  </w:style>
  <w:style w:type="character" w:customStyle="1" w:styleId="FontStyle62">
    <w:name w:val="Font Style62"/>
    <w:rPr>
      <w:rFonts w:ascii="Times New Roman" w:hAnsi="Times New Roman" w:cs="Times New Roman"/>
      <w:i/>
      <w:iCs/>
      <w:sz w:val="22"/>
      <w:szCs w:val="22"/>
    </w:rPr>
  </w:style>
  <w:style w:type="paragraph" w:styleId="ListParagraph">
    <w:name w:val="List Paragraph"/>
    <w:basedOn w:val="Normal"/>
    <w:pPr>
      <w:spacing w:after="200" w:line="276" w:lineRule="auto"/>
      <w:ind w:left="720"/>
    </w:pPr>
    <w:rPr>
      <w:rFonts w:ascii="Calibri" w:eastAsia="Calibri" w:hAnsi="Calibri"/>
      <w:sz w:val="22"/>
      <w:szCs w:val="22"/>
      <w:lang w:eastAsia="en-US"/>
    </w:rPr>
  </w:style>
  <w:style w:type="paragraph" w:styleId="CommentText">
    <w:name w:val="annotation text"/>
    <w:basedOn w:val="Normal"/>
    <w:rPr>
      <w:sz w:val="20"/>
    </w:rPr>
  </w:style>
  <w:style w:type="character" w:customStyle="1" w:styleId="CommentTextChar">
    <w:name w:val="Comment Text Char"/>
    <w:basedOn w:val="DefaultParagraphFont"/>
  </w:style>
  <w:style w:type="character" w:customStyle="1" w:styleId="A8">
    <w:name w:val="A8"/>
    <w:rPr>
      <w:rFonts w:cs="Museo Sans For Dell 300"/>
      <w:color w:val="000000"/>
      <w:sz w:val="11"/>
      <w:szCs w:val="11"/>
    </w:rPr>
  </w:style>
  <w:style w:type="character" w:customStyle="1" w:styleId="Heading1Char">
    <w:name w:val="Heading 1 Char"/>
    <w:rPr>
      <w:sz w:val="28"/>
    </w:rPr>
  </w:style>
  <w:style w:type="character" w:customStyle="1" w:styleId="Heading4Char">
    <w:name w:val="Heading 4 Char"/>
    <w:rPr>
      <w:b/>
      <w:sz w:val="44"/>
    </w:rPr>
  </w:style>
  <w:style w:type="character" w:customStyle="1" w:styleId="Heading5Char">
    <w:name w:val="Heading 5 Char"/>
    <w:rPr>
      <w:b/>
      <w:sz w:val="40"/>
    </w:rPr>
  </w:style>
  <w:style w:type="character" w:customStyle="1" w:styleId="Heading6Char">
    <w:name w:val="Heading 6 Char"/>
    <w:rPr>
      <w:b/>
      <w:sz w:val="36"/>
    </w:rPr>
  </w:style>
  <w:style w:type="character" w:customStyle="1" w:styleId="Heading7Char">
    <w:name w:val="Heading 7 Char"/>
    <w:rPr>
      <w:sz w:val="48"/>
    </w:rPr>
  </w:style>
  <w:style w:type="character" w:customStyle="1" w:styleId="Heading8Char">
    <w:name w:val="Heading 8 Char"/>
    <w:rPr>
      <w:b/>
      <w:sz w:val="18"/>
    </w:rPr>
  </w:style>
  <w:style w:type="character" w:customStyle="1" w:styleId="Heading9Char">
    <w:name w:val="Heading 9 Char"/>
    <w:rPr>
      <w:sz w:val="40"/>
    </w:rPr>
  </w:style>
  <w:style w:type="character" w:customStyle="1" w:styleId="BodyTextIndent3Char">
    <w:name w:val="Body Text Indent 3 Char"/>
    <w:rPr>
      <w:sz w:val="24"/>
    </w:rPr>
  </w:style>
  <w:style w:type="character" w:customStyle="1" w:styleId="BodyTextIndent2Char">
    <w:name w:val="Body Text Indent 2 Char"/>
    <w:rPr>
      <w:i/>
      <w:sz w:val="24"/>
    </w:rPr>
  </w:style>
  <w:style w:type="character" w:customStyle="1" w:styleId="BodyText3Char">
    <w:name w:val="Body Text 3 Char"/>
    <w:rPr>
      <w:sz w:val="24"/>
    </w:rPr>
  </w:style>
  <w:style w:type="character" w:customStyle="1" w:styleId="BodyTextIndentChar">
    <w:name w:val="Body Text Indent Char"/>
    <w:rPr>
      <w:i/>
      <w:sz w:val="24"/>
    </w:rPr>
  </w:style>
  <w:style w:type="character" w:customStyle="1" w:styleId="PlainTextChar">
    <w:name w:val="Plain Text Char"/>
    <w:rPr>
      <w:rFonts w:ascii="Courier New" w:hAnsi="Courier New"/>
      <w:lang w:eastAsia="en-US"/>
    </w:rPr>
  </w:style>
  <w:style w:type="character" w:customStyle="1" w:styleId="TitleChar">
    <w:name w:val="Title Char"/>
    <w:rPr>
      <w:b/>
      <w:sz w:val="24"/>
      <w:lang w:eastAsia="en-US"/>
    </w:rPr>
  </w:style>
  <w:style w:type="character" w:customStyle="1" w:styleId="BalloonTextChar">
    <w:name w:val="Balloon Text Char"/>
    <w:rPr>
      <w:rFonts w:ascii="Tahoma" w:hAnsi="Tahoma" w:cs="Tahoma"/>
      <w:sz w:val="16"/>
      <w:szCs w:val="16"/>
    </w:rPr>
  </w:style>
  <w:style w:type="character" w:customStyle="1" w:styleId="BodyText2Char">
    <w:name w:val="Body Text 2 Char"/>
    <w:rPr>
      <w:sz w:val="24"/>
      <w:lang w:eastAsia="en-US"/>
    </w:rPr>
  </w:style>
  <w:style w:type="character" w:customStyle="1" w:styleId="BodyTextChar">
    <w:name w:val="Body Text Char"/>
    <w:rPr>
      <w:b/>
      <w:bCs/>
      <w:sz w:val="24"/>
    </w:rPr>
  </w:style>
  <w:style w:type="paragraph" w:customStyle="1" w:styleId="BodyText1">
    <w:name w:val="Body Text1"/>
    <w:pPr>
      <w:suppressAutoHyphens/>
      <w:autoSpaceDE w:val="0"/>
      <w:ind w:firstLine="312"/>
      <w:jc w:val="both"/>
    </w:pPr>
    <w:rPr>
      <w:rFonts w:ascii="TimesLT" w:hAnsi="TimesLT"/>
    </w:rPr>
  </w:style>
  <w:style w:type="character" w:customStyle="1" w:styleId="CharChar20">
    <w:name w:val="Char Char2"/>
    <w:rPr>
      <w:rFonts w:ascii="Courier New" w:eastAsia="Times New Roman" w:hAnsi="Courier New" w:cs="Courier New"/>
      <w:sz w:val="20"/>
      <w:szCs w:val="20"/>
      <w:lang w:val="en-GB" w:eastAsia="lt-LT"/>
    </w:rPr>
  </w:style>
  <w:style w:type="paragraph" w:customStyle="1" w:styleId="basicparagraph">
    <w:name w:val="basicparagraph"/>
    <w:basedOn w:val="Normal"/>
    <w:pPr>
      <w:spacing w:before="100" w:after="100"/>
    </w:pPr>
    <w:rPr>
      <w:szCs w:val="24"/>
    </w:rPr>
  </w:style>
  <w:style w:type="paragraph" w:customStyle="1" w:styleId="BodyText30">
    <w:name w:val="Body Text3"/>
    <w:pPr>
      <w:suppressAutoHyphens/>
      <w:autoSpaceDE w:val="0"/>
      <w:ind w:firstLine="312"/>
      <w:jc w:val="both"/>
    </w:pPr>
    <w:rPr>
      <w:rFonts w:ascii="TimesLT" w:hAnsi="TimesLT"/>
    </w:rPr>
  </w:style>
  <w:style w:type="character" w:styleId="CommentReference">
    <w:name w:val="annotation reference"/>
    <w:uiPriority w:val="99"/>
    <w:rPr>
      <w:sz w:val="16"/>
      <w:szCs w:val="16"/>
    </w:rPr>
  </w:style>
  <w:style w:type="paragraph" w:styleId="CommentSubject">
    <w:name w:val="annotation subject"/>
    <w:basedOn w:val="CommentText"/>
    <w:next w:val="CommentText"/>
    <w:rPr>
      <w:b/>
      <w:bCs/>
    </w:rPr>
  </w:style>
  <w:style w:type="character" w:customStyle="1" w:styleId="CommentSubjectChar">
    <w:name w:val="Comment Subject Char"/>
    <w:rPr>
      <w:b/>
      <w:bCs/>
    </w:rPr>
  </w:style>
  <w:style w:type="paragraph" w:customStyle="1" w:styleId="Normalbepastumimo">
    <w:name w:val="Normal (be pastumimo)"/>
    <w:basedOn w:val="Normal"/>
    <w:pPr>
      <w:spacing w:line="276" w:lineRule="auto"/>
      <w:jc w:val="both"/>
    </w:pPr>
    <w:rPr>
      <w:rFonts w:eastAsia="Calibri"/>
      <w:szCs w:val="22"/>
      <w:lang w:eastAsia="en-US"/>
    </w:rPr>
  </w:style>
  <w:style w:type="paragraph" w:customStyle="1" w:styleId="NormalLent">
    <w:name w:val="Normal Lent"/>
    <w:basedOn w:val="Normal"/>
    <w:pPr>
      <w:jc w:val="both"/>
    </w:pPr>
    <w:rPr>
      <w:lang w:eastAsia="en-US"/>
    </w:rPr>
  </w:style>
  <w:style w:type="character" w:customStyle="1" w:styleId="ListParagraphChar">
    <w:name w:val="List Paragraph Char"/>
    <w:rPr>
      <w:rFonts w:ascii="Calibri" w:eastAsia="Calibri" w:hAnsi="Calibri"/>
      <w:sz w:val="22"/>
      <w:szCs w:val="22"/>
      <w:lang w:val="en-GB" w:eastAsia="en-US"/>
    </w:rPr>
  </w:style>
  <w:style w:type="paragraph" w:styleId="NoSpacing">
    <w:name w:val="No Spacing"/>
    <w:pPr>
      <w:suppressAutoHyphens/>
      <w:ind w:firstLine="357"/>
      <w:jc w:val="both"/>
    </w:pPr>
    <w:rPr>
      <w:rFonts w:ascii="Calibri" w:eastAsia="Calibri" w:hAnsi="Calibri"/>
      <w:sz w:val="22"/>
      <w:szCs w:val="22"/>
    </w:rPr>
  </w:style>
  <w:style w:type="paragraph" w:customStyle="1" w:styleId="betraukos">
    <w:name w:val="be_įtraukos"/>
    <w:basedOn w:val="Normal"/>
    <w:pPr>
      <w:tabs>
        <w:tab w:val="left" w:pos="4820"/>
        <w:tab w:val="right" w:pos="9638"/>
      </w:tabs>
      <w:jc w:val="both"/>
    </w:pPr>
    <w:rPr>
      <w:szCs w:val="24"/>
      <w:lang w:eastAsia="en-US"/>
    </w:rPr>
  </w:style>
  <w:style w:type="paragraph" w:customStyle="1" w:styleId="ColorfulList-Accent11">
    <w:name w:val="Colorful List - Accent 11"/>
    <w:basedOn w:val="Normal"/>
    <w:pPr>
      <w:ind w:left="720"/>
    </w:pPr>
  </w:style>
  <w:style w:type="paragraph" w:customStyle="1" w:styleId="Index">
    <w:name w:val="Index"/>
    <w:basedOn w:val="Normal"/>
    <w:pPr>
      <w:suppressLineNumbers/>
    </w:pPr>
    <w:rPr>
      <w:rFonts w:cs="Mangal"/>
      <w:szCs w:val="24"/>
      <w:lang w:eastAsia="ar-SA"/>
    </w:rPr>
  </w:style>
  <w:style w:type="paragraph" w:customStyle="1" w:styleId="stilius">
    <w:name w:val="stilius"/>
    <w:basedOn w:val="Normal"/>
    <w:pPr>
      <w:tabs>
        <w:tab w:val="left" w:pos="1419"/>
      </w:tabs>
      <w:ind w:left="426" w:hanging="426"/>
    </w:pPr>
    <w:rPr>
      <w:rFonts w:eastAsia="Batang"/>
      <w:lang w:eastAsia="ar-SA"/>
    </w:rPr>
  </w:style>
  <w:style w:type="paragraph" w:customStyle="1" w:styleId="Default">
    <w:name w:val="Default"/>
    <w:pPr>
      <w:suppressAutoHyphens/>
      <w:autoSpaceDE w:val="0"/>
    </w:pPr>
    <w:rPr>
      <w:color w:val="000000"/>
      <w:sz w:val="24"/>
      <w:szCs w:val="24"/>
      <w:lang w:eastAsia="lt-LT"/>
    </w:rPr>
  </w:style>
  <w:style w:type="paragraph" w:customStyle="1" w:styleId="Numberedlist21">
    <w:name w:val="Numbered list 2.1"/>
    <w:basedOn w:val="Heading1"/>
    <w:next w:val="Normal"/>
    <w:pPr>
      <w:numPr>
        <w:numId w:val="0"/>
      </w:numPr>
      <w:tabs>
        <w:tab w:val="left" w:pos="0"/>
        <w:tab w:val="left" w:pos="360"/>
      </w:tabs>
      <w:spacing w:before="240" w:after="60"/>
      <w:jc w:val="left"/>
    </w:pPr>
    <w:rPr>
      <w:rFonts w:ascii="Arial" w:hAnsi="Arial"/>
      <w:b/>
      <w:kern w:val="3"/>
      <w:lang w:eastAsia="en-US"/>
    </w:rPr>
  </w:style>
  <w:style w:type="paragraph" w:customStyle="1" w:styleId="Numberedlist22">
    <w:name w:val="Numbered list 2.2"/>
    <w:basedOn w:val="Heading2"/>
    <w:next w:val="Normal"/>
    <w:pPr>
      <w:keepNext/>
      <w:numPr>
        <w:ilvl w:val="0"/>
        <w:numId w:val="0"/>
      </w:numPr>
      <w:tabs>
        <w:tab w:val="left" w:pos="-491"/>
        <w:tab w:val="left" w:pos="360"/>
      </w:tabs>
      <w:spacing w:before="240" w:after="60"/>
      <w:jc w:val="left"/>
    </w:pPr>
    <w:rPr>
      <w:rFonts w:ascii="Arial" w:hAnsi="Arial"/>
      <w:sz w:val="20"/>
      <w:lang w:eastAsia="en-US"/>
    </w:rPr>
  </w:style>
  <w:style w:type="paragraph" w:customStyle="1" w:styleId="Numberedlist23">
    <w:name w:val="Numbered list 2.3"/>
    <w:basedOn w:val="Heading3"/>
    <w:next w:val="Normal"/>
    <w:pPr>
      <w:numPr>
        <w:ilvl w:val="0"/>
        <w:numId w:val="0"/>
      </w:numPr>
      <w:tabs>
        <w:tab w:val="left" w:pos="0"/>
        <w:tab w:val="left" w:pos="360"/>
      </w:tabs>
      <w:spacing w:before="240" w:after="60"/>
      <w:jc w:val="left"/>
    </w:pPr>
    <w:rPr>
      <w:rFonts w:ascii="Arial" w:hAnsi="Arial"/>
      <w:b/>
      <w:sz w:val="22"/>
      <w:lang w:eastAsia="en-US"/>
    </w:rPr>
  </w:style>
  <w:style w:type="paragraph" w:customStyle="1" w:styleId="Numberedlist24">
    <w:name w:val="Numbered list 2.4"/>
    <w:basedOn w:val="Heading4"/>
    <w:next w:val="Normal"/>
    <w:pPr>
      <w:numPr>
        <w:ilvl w:val="0"/>
        <w:numId w:val="4"/>
      </w:numPr>
      <w:tabs>
        <w:tab w:val="left" w:pos="-360"/>
        <w:tab w:val="left" w:pos="0"/>
        <w:tab w:val="left" w:pos="360"/>
        <w:tab w:val="left" w:pos="720"/>
      </w:tabs>
      <w:spacing w:before="240" w:after="60"/>
    </w:pPr>
    <w:rPr>
      <w:rFonts w:ascii="Arial" w:hAnsi="Arial"/>
      <w:sz w:val="20"/>
      <w:lang w:eastAsia="en-US"/>
    </w:rPr>
  </w:style>
  <w:style w:type="character" w:styleId="Emphasis">
    <w:name w:val="Emphasis"/>
    <w:uiPriority w:val="20"/>
    <w:qFormat/>
    <w:rPr>
      <w:b/>
      <w:bCs/>
      <w:i w:val="0"/>
      <w:iCs w:val="0"/>
    </w:rPr>
  </w:style>
  <w:style w:type="character" w:customStyle="1" w:styleId="st1">
    <w:name w:val="st1"/>
  </w:style>
  <w:style w:type="paragraph" w:styleId="Revision">
    <w:name w:val="Revision"/>
    <w:pPr>
      <w:suppressAutoHyphens/>
    </w:pPr>
    <w:rPr>
      <w:sz w:val="24"/>
      <w:lang w:eastAsia="lt-LT"/>
    </w:rPr>
  </w:style>
  <w:style w:type="paragraph" w:customStyle="1" w:styleId="xl31">
    <w:name w:val="xl31"/>
    <w:basedOn w:val="Normal"/>
    <w:pPr>
      <w:spacing w:before="100" w:after="100"/>
      <w:jc w:val="center"/>
      <w:textAlignment w:val="center"/>
    </w:pPr>
    <w:rPr>
      <w:rFonts w:ascii="Arial" w:eastAsia="Arial Unicode MS" w:hAnsi="Arial" w:cs="Arial"/>
      <w:szCs w:val="24"/>
      <w:lang w:eastAsia="en-US"/>
    </w:rPr>
  </w:style>
  <w:style w:type="paragraph" w:styleId="DocumentMap">
    <w:name w:val="Document Map"/>
    <w:basedOn w:val="Normal"/>
    <w:pPr>
      <w:shd w:val="clear" w:color="auto" w:fill="000080"/>
    </w:pPr>
    <w:rPr>
      <w:rFonts w:ascii="Tahoma" w:hAnsi="Tahoma" w:cs="Tahoma"/>
      <w:sz w:val="20"/>
    </w:rPr>
  </w:style>
  <w:style w:type="character" w:customStyle="1" w:styleId="DocumentMapChar">
    <w:name w:val="Document Map Char"/>
    <w:rPr>
      <w:rFonts w:ascii="Tahoma" w:hAnsi="Tahoma" w:cs="Tahoma"/>
      <w:shd w:val="clear" w:color="auto" w:fill="000080"/>
    </w:rPr>
  </w:style>
  <w:style w:type="paragraph" w:customStyle="1" w:styleId="Style1">
    <w:name w:val="Style1"/>
    <w:basedOn w:val="Normal"/>
    <w:rPr>
      <w:kern w:val="3"/>
      <w:lang w:eastAsia="en-US"/>
    </w:rPr>
  </w:style>
  <w:style w:type="character" w:customStyle="1" w:styleId="hps">
    <w:name w:val="hps"/>
  </w:style>
  <w:style w:type="character" w:customStyle="1" w:styleId="Bodytext0">
    <w:name w:val="Body text_"/>
    <w:rPr>
      <w:rFonts w:ascii="TimesLT" w:hAnsi="TimesLT"/>
      <w:lang w:val="en-GB" w:eastAsia="en-US"/>
    </w:rPr>
  </w:style>
  <w:style w:type="paragraph" w:customStyle="1" w:styleId="Stilius1">
    <w:name w:val="Stilius1"/>
    <w:pPr>
      <w:suppressAutoHyphens/>
      <w:spacing w:before="200" w:line="300" w:lineRule="exact"/>
      <w:ind w:left="851"/>
      <w:jc w:val="both"/>
    </w:pPr>
    <w:rPr>
      <w:rFonts w:ascii="Arial" w:hAnsi="Arial" w:cs="Arial"/>
    </w:rPr>
  </w:style>
  <w:style w:type="character" w:customStyle="1" w:styleId="Stilius1Char">
    <w:name w:val="Stilius1 Char"/>
    <w:rPr>
      <w:rFonts w:ascii="Arial" w:hAnsi="Arial" w:cs="Arial"/>
      <w:lang w:eastAsia="en-US"/>
    </w:rPr>
  </w:style>
  <w:style w:type="paragraph" w:customStyle="1" w:styleId="Lentelsvidus">
    <w:name w:val="_Lentelės vidus"/>
    <w:basedOn w:val="Normal"/>
    <w:pPr>
      <w:spacing w:before="60" w:after="60" w:line="276" w:lineRule="auto"/>
      <w:jc w:val="both"/>
    </w:pPr>
    <w:rPr>
      <w:sz w:val="22"/>
      <w:szCs w:val="22"/>
    </w:rPr>
  </w:style>
  <w:style w:type="character" w:customStyle="1" w:styleId="LentelsvidusChar">
    <w:name w:val="_Lentelės vidus Char"/>
    <w:rPr>
      <w:sz w:val="22"/>
      <w:szCs w:val="22"/>
    </w:rPr>
  </w:style>
  <w:style w:type="paragraph" w:customStyle="1" w:styleId="Pagrindinistekstas">
    <w:name w:val="_Pagrindinis tekstas"/>
    <w:basedOn w:val="Normal"/>
    <w:pPr>
      <w:jc w:val="both"/>
    </w:pPr>
    <w:rPr>
      <w:sz w:val="22"/>
      <w:szCs w:val="22"/>
    </w:rPr>
  </w:style>
  <w:style w:type="paragraph" w:customStyle="1" w:styleId="1lygis">
    <w:name w:val="_1 lygis"/>
    <w:basedOn w:val="Normal"/>
    <w:pPr>
      <w:pageBreakBefore/>
      <w:tabs>
        <w:tab w:val="left" w:pos="0"/>
      </w:tabs>
      <w:spacing w:after="360" w:line="276" w:lineRule="auto"/>
      <w:jc w:val="both"/>
      <w:outlineLvl w:val="0"/>
    </w:pPr>
    <w:rPr>
      <w:rFonts w:eastAsia="SimSun"/>
      <w:b/>
      <w:kern w:val="3"/>
      <w:sz w:val="22"/>
      <w:szCs w:val="22"/>
      <w:lang w:eastAsia="en-US"/>
    </w:rPr>
  </w:style>
  <w:style w:type="paragraph" w:customStyle="1" w:styleId="2lygis">
    <w:name w:val="_2 lygis"/>
    <w:basedOn w:val="Normal"/>
    <w:next w:val="Pagrindinistekstas"/>
    <w:pPr>
      <w:keepNext/>
      <w:spacing w:before="120" w:after="120" w:line="276" w:lineRule="auto"/>
      <w:jc w:val="both"/>
      <w:outlineLvl w:val="1"/>
    </w:pPr>
    <w:rPr>
      <w:rFonts w:eastAsia="SimSun"/>
      <w:b/>
      <w:kern w:val="3"/>
      <w:sz w:val="22"/>
      <w:szCs w:val="22"/>
      <w:lang w:eastAsia="en-US"/>
    </w:rPr>
  </w:style>
  <w:style w:type="paragraph" w:customStyle="1" w:styleId="3lygis">
    <w:name w:val="_3 lygis"/>
    <w:basedOn w:val="2lygis"/>
    <w:next w:val="Pagrindinistekstas"/>
    <w:pPr>
      <w:tabs>
        <w:tab w:val="left" w:pos="709"/>
      </w:tabs>
    </w:pPr>
  </w:style>
  <w:style w:type="character" w:customStyle="1" w:styleId="2lygisChar">
    <w:name w:val="_2 lygis Char"/>
    <w:rPr>
      <w:rFonts w:eastAsia="SimSun"/>
      <w:b/>
      <w:kern w:val="3"/>
      <w:sz w:val="22"/>
      <w:szCs w:val="22"/>
      <w:lang w:eastAsia="en-US"/>
    </w:rPr>
  </w:style>
  <w:style w:type="character" w:customStyle="1" w:styleId="3lygisChar">
    <w:name w:val="_3 lygis Char"/>
    <w:rPr>
      <w:rFonts w:eastAsia="SimSun"/>
      <w:b/>
      <w:kern w:val="3"/>
      <w:sz w:val="22"/>
      <w:szCs w:val="22"/>
      <w:lang w:eastAsia="en-US"/>
    </w:rPr>
  </w:style>
  <w:style w:type="character" w:customStyle="1" w:styleId="PagrindinistekstasChar">
    <w:name w:val="_Pagrindinis tekstas Char"/>
    <w:rPr>
      <w:sz w:val="22"/>
      <w:szCs w:val="22"/>
    </w:rPr>
  </w:style>
  <w:style w:type="paragraph" w:customStyle="1" w:styleId="4lygis">
    <w:name w:val="_4 lygis"/>
    <w:basedOn w:val="3lygis"/>
    <w:next w:val="Pagrindinistekstas"/>
    <w:pPr>
      <w:keepNext w:val="0"/>
      <w:numPr>
        <w:numId w:val="5"/>
      </w:numPr>
      <w:tabs>
        <w:tab w:val="clear" w:pos="709"/>
        <w:tab w:val="left" w:pos="1800"/>
      </w:tabs>
    </w:pPr>
    <w:rPr>
      <w:b w:val="0"/>
    </w:rPr>
  </w:style>
  <w:style w:type="paragraph" w:customStyle="1" w:styleId="Lentelespavadinimas">
    <w:name w:val="_Lenteles pavadinimas"/>
    <w:basedOn w:val="Normal"/>
    <w:pPr>
      <w:keepNext/>
      <w:spacing w:before="120" w:after="60"/>
      <w:jc w:val="both"/>
    </w:pPr>
    <w:rPr>
      <w:bCs/>
      <w:sz w:val="22"/>
      <w:szCs w:val="22"/>
    </w:rPr>
  </w:style>
  <w:style w:type="character" w:customStyle="1" w:styleId="LentelespavadinimasChar">
    <w:name w:val="_Lenteles pavadinimas Char"/>
    <w:rPr>
      <w:bCs/>
      <w:sz w:val="22"/>
      <w:szCs w:val="22"/>
    </w:rPr>
  </w:style>
  <w:style w:type="paragraph" w:customStyle="1" w:styleId="Alnostext">
    <w:name w:val="Alnos text"/>
    <w:basedOn w:val="Normal"/>
    <w:pPr>
      <w:spacing w:before="120" w:after="120"/>
      <w:jc w:val="both"/>
    </w:pPr>
    <w:rPr>
      <w:rFonts w:ascii="Arial" w:hAnsi="Arial"/>
      <w:sz w:val="20"/>
      <w:szCs w:val="24"/>
      <w:lang w:eastAsia="en-US"/>
    </w:rPr>
  </w:style>
  <w:style w:type="character" w:customStyle="1" w:styleId="AlnostextChar">
    <w:name w:val="Alnos text Char"/>
    <w:rPr>
      <w:rFonts w:ascii="Arial" w:hAnsi="Arial"/>
      <w:szCs w:val="24"/>
      <w:lang w:eastAsia="en-US"/>
    </w:rPr>
  </w:style>
  <w:style w:type="character" w:customStyle="1" w:styleId="CommentTextChar1">
    <w:name w:val="Comment Text Char1"/>
    <w:rPr>
      <w:rFonts w:ascii="Times New Roman" w:eastAsia="Calibri" w:hAnsi="Times New Roman" w:cs="Times New Roman"/>
      <w:sz w:val="20"/>
      <w:szCs w:val="20"/>
      <w:lang w:val="en-GB"/>
    </w:rPr>
  </w:style>
  <w:style w:type="paragraph" w:customStyle="1" w:styleId="Pagrindinistekstas1">
    <w:name w:val="Pagrindinis tekstas1"/>
    <w:pPr>
      <w:suppressAutoHyphens/>
      <w:snapToGrid w:val="0"/>
      <w:ind w:firstLine="312"/>
      <w:jc w:val="both"/>
    </w:pPr>
    <w:rPr>
      <w:rFonts w:ascii="TimesLT" w:hAnsi="TimesLT"/>
    </w:rPr>
  </w:style>
  <w:style w:type="paragraph" w:customStyle="1" w:styleId="Heading">
    <w:name w:val="Heading"/>
    <w:next w:val="Body2"/>
    <w:rsid w:val="0023261B"/>
    <w:pPr>
      <w:pBdr>
        <w:top w:val="nil"/>
        <w:left w:val="nil"/>
        <w:bottom w:val="nil"/>
        <w:right w:val="nil"/>
        <w:between w:val="nil"/>
        <w:bar w:val="nil"/>
      </w:pBdr>
      <w:autoSpaceDN/>
      <w:textAlignment w:val="auto"/>
      <w:outlineLvl w:val="0"/>
    </w:pPr>
    <w:rPr>
      <w:rFonts w:eastAsia="Arial Unicode MS" w:cs="Arial Unicode MS"/>
      <w:b/>
      <w:bCs/>
      <w:caps/>
      <w:color w:val="434343"/>
      <w:spacing w:val="4"/>
      <w:sz w:val="22"/>
      <w:szCs w:val="22"/>
      <w:bdr w:val="nil"/>
    </w:rPr>
  </w:style>
  <w:style w:type="paragraph" w:customStyle="1" w:styleId="Body2">
    <w:name w:val="Body 2"/>
    <w:rsid w:val="0023261B"/>
    <w:pPr>
      <w:pBdr>
        <w:top w:val="nil"/>
        <w:left w:val="nil"/>
        <w:bottom w:val="nil"/>
        <w:right w:val="nil"/>
        <w:between w:val="nil"/>
        <w:bar w:val="nil"/>
      </w:pBdr>
      <w:suppressAutoHyphens/>
      <w:autoSpaceDN/>
      <w:spacing w:after="40"/>
      <w:jc w:val="both"/>
      <w:textAlignment w:val="auto"/>
    </w:pPr>
    <w:rPr>
      <w:rFonts w:eastAsia="Arial Unicode MS" w:cs="Arial Unicode MS"/>
      <w:color w:val="000000"/>
      <w:sz w:val="22"/>
      <w:szCs w:val="22"/>
      <w:bdr w:val="nil"/>
    </w:rPr>
  </w:style>
  <w:style w:type="character" w:styleId="PlaceholderText">
    <w:name w:val="Placeholder Text"/>
    <w:basedOn w:val="DefaultParagraphFont"/>
    <w:uiPriority w:val="99"/>
    <w:rsid w:val="009156C6"/>
    <w:rPr>
      <w:color w:val="808080"/>
    </w:rPr>
  </w:style>
  <w:style w:type="numbering" w:customStyle="1" w:styleId="LFO4">
    <w:name w:val="LFO4"/>
    <w:basedOn w:val="NoList"/>
    <w:pPr>
      <w:numPr>
        <w:numId w:val="2"/>
      </w:numPr>
    </w:pPr>
  </w:style>
  <w:style w:type="numbering" w:customStyle="1" w:styleId="LFO5">
    <w:name w:val="LFO5"/>
    <w:basedOn w:val="NoList"/>
    <w:pPr>
      <w:numPr>
        <w:numId w:val="3"/>
      </w:numPr>
    </w:pPr>
  </w:style>
  <w:style w:type="numbering" w:customStyle="1" w:styleId="LFO6">
    <w:name w:val="LFO6"/>
    <w:basedOn w:val="NoList"/>
    <w:pPr>
      <w:numPr>
        <w:numId w:val="4"/>
      </w:numPr>
    </w:pPr>
  </w:style>
  <w:style w:type="numbering" w:customStyle="1" w:styleId="LFO7">
    <w:name w:val="LFO7"/>
    <w:basedOn w:val="NoList"/>
    <w:pPr>
      <w:numPr>
        <w:numId w:val="5"/>
      </w:numPr>
    </w:pPr>
  </w:style>
  <w:style w:type="table" w:styleId="TableGrid">
    <w:name w:val="Table Grid"/>
    <w:basedOn w:val="TableNormal"/>
    <w:uiPriority w:val="39"/>
    <w:rsid w:val="00D9508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value">
    <w:name w:val="value"/>
    <w:basedOn w:val="DefaultParagraphFont"/>
    <w:rsid w:val="00A048CC"/>
  </w:style>
  <w:style w:type="paragraph" w:styleId="z-TopofForm">
    <w:name w:val="HTML Top of Form"/>
    <w:basedOn w:val="Normal"/>
    <w:next w:val="Normal"/>
    <w:link w:val="z-TopofFormChar"/>
    <w:hidden/>
    <w:uiPriority w:val="99"/>
    <w:semiHidden/>
    <w:unhideWhenUsed/>
    <w:rsid w:val="0012244B"/>
    <w:pPr>
      <w:pBdr>
        <w:bottom w:val="single" w:sz="6" w:space="1" w:color="auto"/>
      </w:pBdr>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rsid w:val="0012244B"/>
    <w:rPr>
      <w:rFonts w:ascii="Arial" w:hAnsi="Arial" w:cs="Arial"/>
      <w:vanish/>
      <w:sz w:val="16"/>
      <w:szCs w:val="16"/>
      <w:lang w:val="en-GB" w:eastAsia="lt-LT"/>
    </w:rPr>
  </w:style>
  <w:style w:type="paragraph" w:styleId="z-BottomofForm">
    <w:name w:val="HTML Bottom of Form"/>
    <w:basedOn w:val="Normal"/>
    <w:next w:val="Normal"/>
    <w:link w:val="z-BottomofFormChar"/>
    <w:hidden/>
    <w:uiPriority w:val="99"/>
    <w:semiHidden/>
    <w:unhideWhenUsed/>
    <w:rsid w:val="0012244B"/>
    <w:pPr>
      <w:pBdr>
        <w:top w:val="single" w:sz="6" w:space="1" w:color="auto"/>
      </w:pBdr>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12244B"/>
    <w:rPr>
      <w:rFonts w:ascii="Arial" w:hAnsi="Arial" w:cs="Arial"/>
      <w:vanish/>
      <w:sz w:val="16"/>
      <w:szCs w:val="16"/>
      <w:lang w:val="en-GB" w:eastAsia="lt-LT"/>
    </w:rPr>
  </w:style>
  <w:style w:type="character" w:styleId="UnresolvedMention">
    <w:name w:val="Unresolved Mention"/>
    <w:basedOn w:val="DefaultParagraphFont"/>
    <w:uiPriority w:val="99"/>
    <w:semiHidden/>
    <w:unhideWhenUsed/>
    <w:rsid w:val="003A5059"/>
    <w:rPr>
      <w:color w:val="605E5C"/>
      <w:shd w:val="clear" w:color="auto" w:fill="E1DFDD"/>
    </w:rPr>
  </w:style>
  <w:style w:type="character" w:customStyle="1" w:styleId="Stilius2">
    <w:name w:val="Stilius2"/>
    <w:basedOn w:val="DefaultParagraphFont"/>
    <w:uiPriority w:val="1"/>
    <w:rsid w:val="00866AFA"/>
    <w:rPr>
      <w:rFonts w:ascii="Calibri" w:hAnsi="Calibri"/>
      <w:sz w:val="22"/>
    </w:rPr>
  </w:style>
  <w:style w:type="character" w:customStyle="1" w:styleId="Stilius3">
    <w:name w:val="Stilius3"/>
    <w:basedOn w:val="DefaultParagraphFont"/>
    <w:uiPriority w:val="1"/>
    <w:rsid w:val="00866AFA"/>
    <w:rPr>
      <w:sz w:val="20"/>
    </w:rPr>
  </w:style>
  <w:style w:type="character" w:customStyle="1" w:styleId="Stilius4">
    <w:name w:val="Stilius4"/>
    <w:basedOn w:val="DefaultParagraphFont"/>
    <w:uiPriority w:val="1"/>
    <w:rsid w:val="00866AFA"/>
    <w:rPr>
      <w:rFonts w:ascii="Calibri" w:hAnsi="Calibri"/>
      <w:sz w:val="20"/>
    </w:rPr>
  </w:style>
  <w:style w:type="character" w:styleId="Mention">
    <w:name w:val="Mention"/>
    <w:basedOn w:val="DefaultParagraphFont"/>
    <w:uiPriority w:val="99"/>
    <w:unhideWhenUsed/>
    <w:rsid w:val="000642CB"/>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210623">
      <w:bodyDiv w:val="1"/>
      <w:marLeft w:val="0"/>
      <w:marRight w:val="0"/>
      <w:marTop w:val="0"/>
      <w:marBottom w:val="0"/>
      <w:divBdr>
        <w:top w:val="none" w:sz="0" w:space="0" w:color="auto"/>
        <w:left w:val="none" w:sz="0" w:space="0" w:color="auto"/>
        <w:bottom w:val="none" w:sz="0" w:space="0" w:color="auto"/>
        <w:right w:val="none" w:sz="0" w:space="0" w:color="auto"/>
      </w:divBdr>
    </w:div>
    <w:div w:id="157312539">
      <w:bodyDiv w:val="1"/>
      <w:marLeft w:val="0"/>
      <w:marRight w:val="0"/>
      <w:marTop w:val="0"/>
      <w:marBottom w:val="0"/>
      <w:divBdr>
        <w:top w:val="none" w:sz="0" w:space="0" w:color="auto"/>
        <w:left w:val="none" w:sz="0" w:space="0" w:color="auto"/>
        <w:bottom w:val="none" w:sz="0" w:space="0" w:color="auto"/>
        <w:right w:val="none" w:sz="0" w:space="0" w:color="auto"/>
      </w:divBdr>
    </w:div>
    <w:div w:id="69515437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4DCF8241147C4372B2798B6B5148821A"/>
        <w:category>
          <w:name w:val="General"/>
          <w:gallery w:val="placeholder"/>
        </w:category>
        <w:types>
          <w:type w:val="bbPlcHdr"/>
        </w:types>
        <w:behaviors>
          <w:behavior w:val="content"/>
        </w:behaviors>
        <w:guid w:val="{AB1655BC-059E-43C8-861D-0405E2E576FC}"/>
      </w:docPartPr>
      <w:docPartBody>
        <w:p w:rsidR="006F6AFA" w:rsidRDefault="00C71E8B" w:rsidP="00C71E8B">
          <w:pPr>
            <w:pStyle w:val="4DCF8241147C4372B2798B6B5148821A9"/>
          </w:pPr>
          <w:r w:rsidRPr="00F54C26">
            <w:rPr>
              <w:rStyle w:val="PlaceholderText"/>
              <w:rFonts w:asciiTheme="minorHAnsi" w:hAnsiTheme="minorHAnsi" w:cstheme="minorHAnsi"/>
            </w:rPr>
            <w:t>Click or tap here to enter text.</w:t>
          </w:r>
        </w:p>
      </w:docPartBody>
    </w:docPart>
    <w:docPart>
      <w:docPartPr>
        <w:name w:val="5B1A2BD311D64637AB9D425271F6D03E"/>
        <w:category>
          <w:name w:val="General"/>
          <w:gallery w:val="placeholder"/>
        </w:category>
        <w:types>
          <w:type w:val="bbPlcHdr"/>
        </w:types>
        <w:behaviors>
          <w:behavior w:val="content"/>
        </w:behaviors>
        <w:guid w:val="{1BBA1641-6B63-490A-825D-BEA2FEFCAC86}"/>
      </w:docPartPr>
      <w:docPartBody>
        <w:p w:rsidR="006F6AFA" w:rsidRDefault="00C71E8B" w:rsidP="00C71E8B">
          <w:pPr>
            <w:pStyle w:val="5B1A2BD311D64637AB9D425271F6D03E9"/>
          </w:pPr>
          <w:r w:rsidRPr="00F54C26">
            <w:rPr>
              <w:rStyle w:val="PlaceholderText"/>
              <w:rFonts w:asciiTheme="minorHAnsi" w:hAnsiTheme="minorHAnsi" w:cstheme="minorHAnsi"/>
            </w:rPr>
            <w:t>Click or tap here to enter text.</w:t>
          </w:r>
        </w:p>
      </w:docPartBody>
    </w:docPart>
    <w:docPart>
      <w:docPartPr>
        <w:name w:val="CEA7BB789C3346908C1815804A511B5B"/>
        <w:category>
          <w:name w:val="General"/>
          <w:gallery w:val="placeholder"/>
        </w:category>
        <w:types>
          <w:type w:val="bbPlcHdr"/>
        </w:types>
        <w:behaviors>
          <w:behavior w:val="content"/>
        </w:behaviors>
        <w:guid w:val="{FA868BAB-4A8C-4F5B-AA72-8F9AB8F64347}"/>
      </w:docPartPr>
      <w:docPartBody>
        <w:p w:rsidR="006F6AFA" w:rsidRDefault="00C71E8B" w:rsidP="00C71E8B">
          <w:pPr>
            <w:pStyle w:val="CEA7BB789C3346908C1815804A511B5B9"/>
          </w:pPr>
          <w:r w:rsidRPr="00F54C26">
            <w:rPr>
              <w:rStyle w:val="PlaceholderText"/>
              <w:rFonts w:asciiTheme="minorHAnsi" w:hAnsiTheme="minorHAnsi" w:cstheme="minorHAnsi"/>
            </w:rPr>
            <w:t>Click or tap here to enter text.</w:t>
          </w:r>
        </w:p>
      </w:docPartBody>
    </w:docPart>
    <w:docPart>
      <w:docPartPr>
        <w:name w:val="9AA49229ED41451E942E6CE69B5363AB"/>
        <w:category>
          <w:name w:val="General"/>
          <w:gallery w:val="placeholder"/>
        </w:category>
        <w:types>
          <w:type w:val="bbPlcHdr"/>
        </w:types>
        <w:behaviors>
          <w:behavior w:val="content"/>
        </w:behaviors>
        <w:guid w:val="{3FC66BB5-986E-40D7-9FE0-09D18CCCD678}"/>
      </w:docPartPr>
      <w:docPartBody>
        <w:p w:rsidR="006F6AFA" w:rsidRDefault="00C71E8B" w:rsidP="00C71E8B">
          <w:pPr>
            <w:pStyle w:val="9AA49229ED41451E942E6CE69B5363AB9"/>
          </w:pPr>
          <w:r w:rsidRPr="00F54C26">
            <w:rPr>
              <w:rStyle w:val="PlaceholderText"/>
              <w:rFonts w:asciiTheme="minorHAnsi" w:hAnsiTheme="minorHAnsi" w:cstheme="minorHAnsi"/>
            </w:rPr>
            <w:t>Click or tap here to enter text.</w:t>
          </w:r>
        </w:p>
      </w:docPartBody>
    </w:docPart>
    <w:docPart>
      <w:docPartPr>
        <w:name w:val="09B98F53063F436EA10F62293D1202D0"/>
        <w:category>
          <w:name w:val="General"/>
          <w:gallery w:val="placeholder"/>
        </w:category>
        <w:types>
          <w:type w:val="bbPlcHdr"/>
        </w:types>
        <w:behaviors>
          <w:behavior w:val="content"/>
        </w:behaviors>
        <w:guid w:val="{AE35B7AF-AFAD-4D7D-9D1B-2501FE973E2C}"/>
      </w:docPartPr>
      <w:docPartBody>
        <w:p w:rsidR="00ED00CF" w:rsidRDefault="00C71E8B" w:rsidP="00C71E8B">
          <w:pPr>
            <w:pStyle w:val="09B98F53063F436EA10F62293D1202D02"/>
          </w:pPr>
          <w:r w:rsidRPr="00F54C26">
            <w:rPr>
              <w:rStyle w:val="PlaceholderText"/>
              <w:rFonts w:asciiTheme="minorHAnsi" w:hAnsiTheme="minorHAnsi" w:cstheme="minorHAnsi"/>
            </w:rPr>
            <w:t>Click or tap here to enter text.</w:t>
          </w:r>
        </w:p>
      </w:docPartBody>
    </w:docPart>
    <w:docPart>
      <w:docPartPr>
        <w:name w:val="454E265BFD6E448EBCB05CC0C318F5C6"/>
        <w:category>
          <w:name w:val="General"/>
          <w:gallery w:val="placeholder"/>
        </w:category>
        <w:types>
          <w:type w:val="bbPlcHdr"/>
        </w:types>
        <w:behaviors>
          <w:behavior w:val="content"/>
        </w:behaviors>
        <w:guid w:val="{7845AE7A-5F73-403D-BB69-1307270DE541}"/>
      </w:docPartPr>
      <w:docPartBody>
        <w:p w:rsidR="00ED00CF" w:rsidRDefault="00C71E8B" w:rsidP="00C71E8B">
          <w:pPr>
            <w:pStyle w:val="454E265BFD6E448EBCB05CC0C318F5C62"/>
          </w:pPr>
          <w:r w:rsidRPr="00F54C26">
            <w:rPr>
              <w:rStyle w:val="PlaceholderText"/>
              <w:rFonts w:asciiTheme="minorHAnsi" w:hAnsiTheme="minorHAnsi" w:cstheme="minorHAnsi"/>
            </w:rPr>
            <w:t>Click or tap here to enter text.</w:t>
          </w:r>
        </w:p>
      </w:docPartBody>
    </w:docPart>
    <w:docPart>
      <w:docPartPr>
        <w:name w:val="F10663ABD1034CDAB4131A5DA0F085EC"/>
        <w:category>
          <w:name w:val="Bendrosios nuostatos"/>
          <w:gallery w:val="placeholder"/>
        </w:category>
        <w:types>
          <w:type w:val="bbPlcHdr"/>
        </w:types>
        <w:behaviors>
          <w:behavior w:val="content"/>
        </w:behaviors>
        <w:guid w:val="{3847EC63-A105-46B4-84B0-3B2242E8D16E}"/>
      </w:docPartPr>
      <w:docPartBody>
        <w:p w:rsidR="009C525F" w:rsidRDefault="008D3F3D" w:rsidP="008D3F3D">
          <w:pPr>
            <w:pStyle w:val="F10663ABD1034CDAB4131A5DA0F085EC"/>
          </w:pPr>
          <w:r w:rsidRPr="00E859B3">
            <w:rPr>
              <w:rStyle w:val="PlaceholderText"/>
            </w:rPr>
            <w:t>Click or tap here to enter text.</w:t>
          </w:r>
        </w:p>
      </w:docPartBody>
    </w:docPart>
    <w:docPart>
      <w:docPartPr>
        <w:name w:val="836DC7FA0FC6448A98D4476017C13688"/>
        <w:category>
          <w:name w:val="Bendrosios nuostatos"/>
          <w:gallery w:val="placeholder"/>
        </w:category>
        <w:types>
          <w:type w:val="bbPlcHdr"/>
        </w:types>
        <w:behaviors>
          <w:behavior w:val="content"/>
        </w:behaviors>
        <w:guid w:val="{1BC6F823-8508-43A4-9C91-619C49F9198F}"/>
      </w:docPartPr>
      <w:docPartBody>
        <w:p w:rsidR="009C525F" w:rsidRDefault="00C71E8B" w:rsidP="00C71E8B">
          <w:pPr>
            <w:pStyle w:val="836DC7FA0FC6448A98D4476017C136882"/>
          </w:pPr>
          <w:r w:rsidRPr="00F54C26">
            <w:rPr>
              <w:rFonts w:asciiTheme="minorHAnsi" w:hAnsiTheme="minorHAnsi" w:cstheme="minorHAnsi"/>
              <w:color w:val="FF0000"/>
              <w:sz w:val="20"/>
            </w:rPr>
            <w:t>pasirinkti</w:t>
          </w:r>
        </w:p>
      </w:docPartBody>
    </w:docPart>
    <w:docPart>
      <w:docPartPr>
        <w:name w:val="5CA5ED6DE654499B839E731966630F5B"/>
        <w:category>
          <w:name w:val="Bendrosios nuostatos"/>
          <w:gallery w:val="placeholder"/>
        </w:category>
        <w:types>
          <w:type w:val="bbPlcHdr"/>
        </w:types>
        <w:behaviors>
          <w:behavior w:val="content"/>
        </w:behaviors>
        <w:guid w:val="{604F9A07-B30E-4BA4-B5AA-CE3AA181246B}"/>
      </w:docPartPr>
      <w:docPartBody>
        <w:p w:rsidR="0042649B" w:rsidRDefault="00C71E8B" w:rsidP="00C71E8B">
          <w:r>
            <w:rPr>
              <w:color w:val="FF0000"/>
              <w:sz w:val="20"/>
              <w:bdr w:val="nil"/>
            </w:rPr>
            <w:t>Choose an item.</w:t>
          </w:r>
        </w:p>
      </w:docPartBody>
    </w:docPart>
    <w:docPart>
      <w:docPartPr>
        <w:name w:val="B5A075B88EDD47CBA86DDF8B29AEA459"/>
        <w:category>
          <w:name w:val="General"/>
          <w:gallery w:val="placeholder"/>
        </w:category>
        <w:types>
          <w:type w:val="bbPlcHdr"/>
        </w:types>
        <w:behaviors>
          <w:behavior w:val="content"/>
        </w:behaviors>
        <w:guid w:val="{CF52DC47-3470-4A3C-8F6B-BBF69CBBF392}"/>
      </w:docPartPr>
      <w:docPartBody>
        <w:p w:rsidR="00062AA5" w:rsidRDefault="00555607" w:rsidP="00555607">
          <w:pPr>
            <w:pStyle w:val="B5A075B88EDD47CBA86DDF8B29AEA459"/>
          </w:pPr>
          <w:r w:rsidRPr="00F54C26">
            <w:rPr>
              <w:rFonts w:cstheme="minorHAnsi"/>
              <w:color w:val="FF0000"/>
              <w:sz w:val="20"/>
            </w:rPr>
            <w:t>pasirinkti</w:t>
          </w:r>
        </w:p>
      </w:docPartBody>
    </w:docPart>
    <w:docPart>
      <w:docPartPr>
        <w:name w:val="F0FD06E6E8DE403FB11D671FC3827942"/>
        <w:category>
          <w:name w:val="General"/>
          <w:gallery w:val="placeholder"/>
        </w:category>
        <w:types>
          <w:type w:val="bbPlcHdr"/>
        </w:types>
        <w:behaviors>
          <w:behavior w:val="content"/>
        </w:behaviors>
        <w:guid w:val="{CB8F9809-D306-4D0C-9074-6ED9A172956D}"/>
      </w:docPartPr>
      <w:docPartBody>
        <w:p w:rsidR="00062AA5" w:rsidRDefault="00555607" w:rsidP="00555607">
          <w:pPr>
            <w:pStyle w:val="F0FD06E6E8DE403FB11D671FC3827942"/>
          </w:pPr>
          <w:r w:rsidRPr="00F54C26">
            <w:rPr>
              <w:rStyle w:val="PlaceholderText"/>
              <w:rFonts w:cstheme="minorHAnsi"/>
              <w:b/>
              <w:bCs/>
            </w:rPr>
            <w:t>Click or tap here to enter text.</w:t>
          </w:r>
        </w:p>
      </w:docPartBody>
    </w:docPart>
    <w:docPart>
      <w:docPartPr>
        <w:name w:val="C9B5C53A9E7B4C3AB64F7A758373AB50"/>
        <w:category>
          <w:name w:val="General"/>
          <w:gallery w:val="placeholder"/>
        </w:category>
        <w:types>
          <w:type w:val="bbPlcHdr"/>
        </w:types>
        <w:behaviors>
          <w:behavior w:val="content"/>
        </w:behaviors>
        <w:guid w:val="{A03977FD-F3C1-4C8A-A9E0-F52BCA9DC8BF}"/>
      </w:docPartPr>
      <w:docPartBody>
        <w:p w:rsidR="00062AA5" w:rsidRDefault="00555607" w:rsidP="00555607">
          <w:pPr>
            <w:pStyle w:val="C9B5C53A9E7B4C3AB64F7A758373AB50"/>
          </w:pPr>
          <w:r w:rsidRPr="00F54C26">
            <w:rPr>
              <w:rStyle w:val="PlaceholderText"/>
              <w:rFonts w:cstheme="minorHAnsi"/>
            </w:rPr>
            <w:t>Click or tap here to enter text.</w:t>
          </w:r>
        </w:p>
      </w:docPartBody>
    </w:docPart>
    <w:docPart>
      <w:docPartPr>
        <w:name w:val="60D7681D975549F5A92DE84FA4448F93"/>
        <w:category>
          <w:name w:val="General"/>
          <w:gallery w:val="placeholder"/>
        </w:category>
        <w:types>
          <w:type w:val="bbPlcHdr"/>
        </w:types>
        <w:behaviors>
          <w:behavior w:val="content"/>
        </w:behaviors>
        <w:guid w:val="{20EDF3EE-514F-4979-BB7E-814CBAEA1E0F}"/>
      </w:docPartPr>
      <w:docPartBody>
        <w:p w:rsidR="00062AA5" w:rsidRDefault="00555607" w:rsidP="00555607">
          <w:pPr>
            <w:pStyle w:val="60D7681D975549F5A92DE84FA4448F93"/>
          </w:pPr>
          <w:r w:rsidRPr="00F54C26">
            <w:rPr>
              <w:rStyle w:val="PlaceholderText"/>
              <w:rFonts w:cstheme="minorHAnsi"/>
            </w:rPr>
            <w:t>Click or tap here to enter text.</w:t>
          </w:r>
        </w:p>
      </w:docPartBody>
    </w:docPart>
    <w:docPart>
      <w:docPartPr>
        <w:name w:val="252406749B1549ACA0ECFE5A3FD65863"/>
        <w:category>
          <w:name w:val="General"/>
          <w:gallery w:val="placeholder"/>
        </w:category>
        <w:types>
          <w:type w:val="bbPlcHdr"/>
        </w:types>
        <w:behaviors>
          <w:behavior w:val="content"/>
        </w:behaviors>
        <w:guid w:val="{AFA833E6-9E09-47E3-B837-1D5D0B170FF4}"/>
      </w:docPartPr>
      <w:docPartBody>
        <w:p w:rsidR="00062AA5" w:rsidRDefault="00555607" w:rsidP="00555607">
          <w:pPr>
            <w:pStyle w:val="252406749B1549ACA0ECFE5A3FD65863"/>
          </w:pPr>
          <w:r w:rsidRPr="002A043C">
            <w:rPr>
              <w:rStyle w:val="PlaceholderText"/>
            </w:rPr>
            <w:t>Pasirinkite elementą.</w:t>
          </w:r>
        </w:p>
      </w:docPartBody>
    </w:docPart>
    <w:docPart>
      <w:docPartPr>
        <w:name w:val="818C7BE31ECF4627B24EA7E0B7AE7E0B"/>
        <w:category>
          <w:name w:val="General"/>
          <w:gallery w:val="placeholder"/>
        </w:category>
        <w:types>
          <w:type w:val="bbPlcHdr"/>
        </w:types>
        <w:behaviors>
          <w:behavior w:val="content"/>
        </w:behaviors>
        <w:guid w:val="{FAD5FD92-5C8F-4978-9504-C0C05E3A9492}"/>
      </w:docPartPr>
      <w:docPartBody>
        <w:p w:rsidR="00062AA5" w:rsidRDefault="00555607" w:rsidP="00555607">
          <w:pPr>
            <w:pStyle w:val="818C7BE31ECF4627B24EA7E0B7AE7E0B"/>
          </w:pPr>
          <w:r w:rsidRPr="00F54C26">
            <w:rPr>
              <w:rFonts w:cstheme="minorHAnsi"/>
              <w:color w:val="FF0000"/>
              <w:sz w:val="20"/>
            </w:rPr>
            <w:t>pasirinkti</w:t>
          </w:r>
        </w:p>
      </w:docPartBody>
    </w:docPart>
    <w:docPart>
      <w:docPartPr>
        <w:name w:val="7969CAEE9880438BAB4BFB87B666A427"/>
        <w:category>
          <w:name w:val="General"/>
          <w:gallery w:val="placeholder"/>
        </w:category>
        <w:types>
          <w:type w:val="bbPlcHdr"/>
        </w:types>
        <w:behaviors>
          <w:behavior w:val="content"/>
        </w:behaviors>
        <w:guid w:val="{9B09F955-4C7B-4F24-8BDF-5311C296CB6C}"/>
      </w:docPartPr>
      <w:docPartBody>
        <w:p w:rsidR="00062AA5" w:rsidRDefault="00555607" w:rsidP="00555607">
          <w:pPr>
            <w:pStyle w:val="7969CAEE9880438BAB4BFB87B666A427"/>
          </w:pPr>
          <w:r w:rsidRPr="00F54C26">
            <w:rPr>
              <w:rFonts w:cstheme="minorHAnsi"/>
              <w:color w:val="FF0000"/>
              <w:sz w:val="20"/>
              <w:highlight w:val="yellow"/>
            </w:rPr>
            <w:t>pasirinkti</w:t>
          </w:r>
        </w:p>
      </w:docPartBody>
    </w:docPart>
    <w:docPart>
      <w:docPartPr>
        <w:name w:val="FAA67A84C1034BEB8D831A02B83FF83F"/>
        <w:category>
          <w:name w:val="General"/>
          <w:gallery w:val="placeholder"/>
        </w:category>
        <w:types>
          <w:type w:val="bbPlcHdr"/>
        </w:types>
        <w:behaviors>
          <w:behavior w:val="content"/>
        </w:behaviors>
        <w:guid w:val="{A1F5B86D-3A62-4B5B-8F6E-F58F594BAEA1}"/>
      </w:docPartPr>
      <w:docPartBody>
        <w:p w:rsidR="00062AA5" w:rsidRDefault="00555607" w:rsidP="00555607">
          <w:pPr>
            <w:pStyle w:val="FAA67A84C1034BEB8D831A02B83FF83F"/>
          </w:pPr>
          <w:r w:rsidRPr="00F54C26">
            <w:rPr>
              <w:rFonts w:cstheme="minorHAnsi"/>
              <w:color w:val="FF0000"/>
              <w:sz w:val="20"/>
            </w:rPr>
            <w:t>pasirinkti</w:t>
          </w:r>
        </w:p>
      </w:docPartBody>
    </w:docPart>
    <w:docPart>
      <w:docPartPr>
        <w:name w:val="96D6DA1176684E0EA1036E229F073E46"/>
        <w:category>
          <w:name w:val="General"/>
          <w:gallery w:val="placeholder"/>
        </w:category>
        <w:types>
          <w:type w:val="bbPlcHdr"/>
        </w:types>
        <w:behaviors>
          <w:behavior w:val="content"/>
        </w:behaviors>
        <w:guid w:val="{8B25EE5A-E1E4-432E-A81F-61ED212484A6}"/>
      </w:docPartPr>
      <w:docPartBody>
        <w:p w:rsidR="00062AA5" w:rsidRDefault="00555607" w:rsidP="00555607">
          <w:pPr>
            <w:pStyle w:val="96D6DA1176684E0EA1036E229F073E46"/>
          </w:pPr>
          <w:r w:rsidRPr="00F54C26">
            <w:rPr>
              <w:rFonts w:cstheme="minorHAnsi"/>
              <w:color w:val="FF0000"/>
              <w:sz w:val="20"/>
            </w:rPr>
            <w:t>pasirinkti</w:t>
          </w:r>
        </w:p>
      </w:docPartBody>
    </w:docPart>
    <w:docPart>
      <w:docPartPr>
        <w:name w:val="D783A6E4049443609931EB1BF6DA682B"/>
        <w:category>
          <w:name w:val="General"/>
          <w:gallery w:val="placeholder"/>
        </w:category>
        <w:types>
          <w:type w:val="bbPlcHdr"/>
        </w:types>
        <w:behaviors>
          <w:behavior w:val="content"/>
        </w:behaviors>
        <w:guid w:val="{B2725CBB-B4A0-4D97-B924-327CFE2E526D}"/>
      </w:docPartPr>
      <w:docPartBody>
        <w:p w:rsidR="00062AA5" w:rsidRDefault="00555607" w:rsidP="00555607">
          <w:pPr>
            <w:pStyle w:val="D783A6E4049443609931EB1BF6DA682B"/>
          </w:pPr>
          <w:r w:rsidRPr="00F54C26">
            <w:rPr>
              <w:rFonts w:cstheme="minorHAnsi"/>
              <w:color w:val="FF0000"/>
              <w:sz w:val="20"/>
            </w:rPr>
            <w:t>pasirinkti</w:t>
          </w:r>
        </w:p>
      </w:docPartBody>
    </w:docPart>
    <w:docPart>
      <w:docPartPr>
        <w:name w:val="497ACC6D51E045FEA11C83CF2BEA5877"/>
        <w:category>
          <w:name w:val="General"/>
          <w:gallery w:val="placeholder"/>
        </w:category>
        <w:types>
          <w:type w:val="bbPlcHdr"/>
        </w:types>
        <w:behaviors>
          <w:behavior w:val="content"/>
        </w:behaviors>
        <w:guid w:val="{98AF913A-7D94-4FCE-8463-1F715A7F32B0}"/>
      </w:docPartPr>
      <w:docPartBody>
        <w:p w:rsidR="00062AA5" w:rsidRDefault="00555607" w:rsidP="00555607">
          <w:pPr>
            <w:pStyle w:val="497ACC6D51E045FEA11C83CF2BEA5877"/>
          </w:pPr>
          <w:r w:rsidRPr="00F54C26">
            <w:rPr>
              <w:rFonts w:eastAsia="Arial Unicode MS" w:cstheme="minorHAnsi"/>
              <w:color w:val="FF0000"/>
              <w:sz w:val="20"/>
              <w:bdr w:val="nil"/>
              <w:shd w:val="clear" w:color="auto" w:fill="D9D9D9" w:themeFill="background1" w:themeFillShade="D9"/>
              <w:lang w:eastAsia="en-US"/>
            </w:rPr>
            <w:t>pasirinkti</w:t>
          </w:r>
        </w:p>
      </w:docPartBody>
    </w:docPart>
    <w:docPart>
      <w:docPartPr>
        <w:name w:val="EC234A16E333476F8C0459968C813984"/>
        <w:category>
          <w:name w:val="General"/>
          <w:gallery w:val="placeholder"/>
        </w:category>
        <w:types>
          <w:type w:val="bbPlcHdr"/>
        </w:types>
        <w:behaviors>
          <w:behavior w:val="content"/>
        </w:behaviors>
        <w:guid w:val="{A675F4B1-CE65-4131-A522-9834802DC8E0}"/>
      </w:docPartPr>
      <w:docPartBody>
        <w:p w:rsidR="00062AA5" w:rsidRDefault="00555607" w:rsidP="00555607">
          <w:pPr>
            <w:pStyle w:val="EC234A16E333476F8C0459968C813984"/>
          </w:pPr>
          <w:r w:rsidRPr="00A00EC5">
            <w:rPr>
              <w:rFonts w:cstheme="minorHAnsi"/>
              <w:sz w:val="20"/>
              <w:highlight w:val="lightGray"/>
            </w:rPr>
            <w:t>pasirinkti</w:t>
          </w:r>
        </w:p>
      </w:docPartBody>
    </w:docPart>
    <w:docPart>
      <w:docPartPr>
        <w:name w:val="0B71AB34987243F5BD9741E748C9DB63"/>
        <w:category>
          <w:name w:val="General"/>
          <w:gallery w:val="placeholder"/>
        </w:category>
        <w:types>
          <w:type w:val="bbPlcHdr"/>
        </w:types>
        <w:behaviors>
          <w:behavior w:val="content"/>
        </w:behaviors>
        <w:guid w:val="{39B29697-35DE-46DD-BA73-2FB23441C68B}"/>
      </w:docPartPr>
      <w:docPartBody>
        <w:p w:rsidR="00062AA5" w:rsidRDefault="00555607" w:rsidP="00555607">
          <w:pPr>
            <w:pStyle w:val="0B71AB34987243F5BD9741E748C9DB63"/>
          </w:pPr>
          <w:r w:rsidRPr="00F54C26">
            <w:rPr>
              <w:rFonts w:eastAsia="Arial Unicode MS" w:cstheme="minorHAnsi"/>
              <w:color w:val="FF0000"/>
              <w:sz w:val="20"/>
              <w:bdr w:val="nil"/>
              <w:shd w:val="clear" w:color="auto" w:fill="D9D9D9" w:themeFill="background1" w:themeFillShade="D9"/>
            </w:rPr>
            <w:t>pasirinkti</w:t>
          </w:r>
        </w:p>
      </w:docPartBody>
    </w:docPart>
    <w:docPart>
      <w:docPartPr>
        <w:name w:val="C67BBC8335114AEDBAFC821F7E671637"/>
        <w:category>
          <w:name w:val="General"/>
          <w:gallery w:val="placeholder"/>
        </w:category>
        <w:types>
          <w:type w:val="bbPlcHdr"/>
        </w:types>
        <w:behaviors>
          <w:behavior w:val="content"/>
        </w:behaviors>
        <w:guid w:val="{ECF2B38E-F811-4970-83E6-48E94324156F}"/>
      </w:docPartPr>
      <w:docPartBody>
        <w:p w:rsidR="00062AA5" w:rsidRDefault="00555607" w:rsidP="00555607">
          <w:pPr>
            <w:pStyle w:val="C67BBC8335114AEDBAFC821F7E671637"/>
          </w:pPr>
          <w:r w:rsidRPr="00F54C26">
            <w:rPr>
              <w:rFonts w:eastAsia="Arial Unicode MS" w:cstheme="minorHAnsi"/>
              <w:color w:val="FF0000"/>
              <w:sz w:val="20"/>
              <w:bdr w:val="nil"/>
              <w:shd w:val="clear" w:color="auto" w:fill="D9D9D9" w:themeFill="background1" w:themeFillShade="D9"/>
            </w:rPr>
            <w:t>pasirinkti</w:t>
          </w:r>
        </w:p>
      </w:docPartBody>
    </w:docPart>
    <w:docPart>
      <w:docPartPr>
        <w:name w:val="223C5D2280C44232BC952AFDD1A5757C"/>
        <w:category>
          <w:name w:val="General"/>
          <w:gallery w:val="placeholder"/>
        </w:category>
        <w:types>
          <w:type w:val="bbPlcHdr"/>
        </w:types>
        <w:behaviors>
          <w:behavior w:val="content"/>
        </w:behaviors>
        <w:guid w:val="{504BAFB3-D228-4C6D-86E7-CF3B3E0AC7A5}"/>
      </w:docPartPr>
      <w:docPartBody>
        <w:p w:rsidR="00062AA5" w:rsidRDefault="00555607" w:rsidP="00555607">
          <w:pPr>
            <w:pStyle w:val="223C5D2280C44232BC952AFDD1A5757C"/>
          </w:pPr>
          <w:r w:rsidRPr="00F54C26">
            <w:rPr>
              <w:rFonts w:eastAsia="Arial Unicode MS" w:cstheme="minorHAnsi"/>
              <w:color w:val="FF0000"/>
              <w:sz w:val="20"/>
              <w:bdr w:val="nil"/>
              <w:shd w:val="clear" w:color="auto" w:fill="D9D9D9" w:themeFill="background1" w:themeFillShade="D9"/>
            </w:rPr>
            <w:t>pasirinkti</w:t>
          </w:r>
        </w:p>
      </w:docPartBody>
    </w:docPart>
    <w:docPart>
      <w:docPartPr>
        <w:name w:val="178D71C6D3DB4FB5835C1C617CEE9468"/>
        <w:category>
          <w:name w:val="General"/>
          <w:gallery w:val="placeholder"/>
        </w:category>
        <w:types>
          <w:type w:val="bbPlcHdr"/>
        </w:types>
        <w:behaviors>
          <w:behavior w:val="content"/>
        </w:behaviors>
        <w:guid w:val="{F622890B-F941-4D0E-A9E0-87E808B08DD7}"/>
      </w:docPartPr>
      <w:docPartBody>
        <w:p w:rsidR="00062AA5" w:rsidRDefault="00555607" w:rsidP="00555607">
          <w:pPr>
            <w:pStyle w:val="178D71C6D3DB4FB5835C1C617CEE9468"/>
          </w:pPr>
          <w:r w:rsidRPr="003158C8">
            <w:rPr>
              <w:rStyle w:val="PlaceholderText"/>
            </w:rPr>
            <w:t>Choose an item.</w:t>
          </w:r>
        </w:p>
      </w:docPartBody>
    </w:docPart>
    <w:docPart>
      <w:docPartPr>
        <w:name w:val="CA66B0B5D11342AEB2B8B5356190630A"/>
        <w:category>
          <w:name w:val="General"/>
          <w:gallery w:val="placeholder"/>
        </w:category>
        <w:types>
          <w:type w:val="bbPlcHdr"/>
        </w:types>
        <w:behaviors>
          <w:behavior w:val="content"/>
        </w:behaviors>
        <w:guid w:val="{E2B6DAA6-7AC9-4841-9BF7-BF7DDDC77A03}"/>
      </w:docPartPr>
      <w:docPartBody>
        <w:p w:rsidR="00062AA5" w:rsidRDefault="00555607" w:rsidP="00555607">
          <w:pPr>
            <w:pStyle w:val="CA66B0B5D11342AEB2B8B5356190630A"/>
          </w:pPr>
          <w:r w:rsidRPr="003158C8">
            <w:rPr>
              <w:rStyle w:val="PlaceholderText"/>
            </w:rPr>
            <w:t>Choose an item.</w:t>
          </w:r>
        </w:p>
      </w:docPartBody>
    </w:docPart>
    <w:docPart>
      <w:docPartPr>
        <w:name w:val="9A1C71E0845B4D02BA8EDB71C98F3BED"/>
        <w:category>
          <w:name w:val="General"/>
          <w:gallery w:val="placeholder"/>
        </w:category>
        <w:types>
          <w:type w:val="bbPlcHdr"/>
        </w:types>
        <w:behaviors>
          <w:behavior w:val="content"/>
        </w:behaviors>
        <w:guid w:val="{5F729521-68E3-4659-8EF6-61D0A0ACC900}"/>
      </w:docPartPr>
      <w:docPartBody>
        <w:p w:rsidR="00062AA5" w:rsidRDefault="00555607" w:rsidP="00555607">
          <w:pPr>
            <w:pStyle w:val="9A1C71E0845B4D02BA8EDB71C98F3BED"/>
          </w:pPr>
          <w:r w:rsidRPr="00F54C26">
            <w:rPr>
              <w:rStyle w:val="PlaceholderText"/>
              <w:rFonts w:cstheme="minorHAnsi"/>
              <w:i/>
              <w:iCs/>
              <w:sz w:val="20"/>
              <w:highlight w:val="lightGray"/>
            </w:rPr>
            <w:t>Click or tap here to enter text.</w:t>
          </w:r>
        </w:p>
      </w:docPartBody>
    </w:docPart>
    <w:docPart>
      <w:docPartPr>
        <w:name w:val="D5E99BCE25FC4EF3AC499024A7EA40D0"/>
        <w:category>
          <w:name w:val="General"/>
          <w:gallery w:val="placeholder"/>
        </w:category>
        <w:types>
          <w:type w:val="bbPlcHdr"/>
        </w:types>
        <w:behaviors>
          <w:behavior w:val="content"/>
        </w:behaviors>
        <w:guid w:val="{19636A3A-0983-4D58-A925-A6EF9C68E7F6}"/>
      </w:docPartPr>
      <w:docPartBody>
        <w:p w:rsidR="00062AA5" w:rsidRDefault="00555607" w:rsidP="00555607">
          <w:pPr>
            <w:pStyle w:val="D5E99BCE25FC4EF3AC499024A7EA40D0"/>
          </w:pPr>
          <w:r w:rsidRPr="00F54C26">
            <w:rPr>
              <w:rStyle w:val="PlaceholderText"/>
              <w:rFonts w:cstheme="minorHAnsi"/>
              <w:i/>
              <w:iCs/>
              <w:sz w:val="20"/>
              <w:highlight w:val="lightGray"/>
            </w:rPr>
            <w:t>Click or tap here to enter text.</w:t>
          </w:r>
        </w:p>
      </w:docPartBody>
    </w:docPart>
    <w:docPart>
      <w:docPartPr>
        <w:name w:val="98580D9C4F7B44328EF35D64F409DF8E"/>
        <w:category>
          <w:name w:val="General"/>
          <w:gallery w:val="placeholder"/>
        </w:category>
        <w:types>
          <w:type w:val="bbPlcHdr"/>
        </w:types>
        <w:behaviors>
          <w:behavior w:val="content"/>
        </w:behaviors>
        <w:guid w:val="{C3D5FDC4-F2E7-4ADC-A5F0-1F08CF2B4DA5}"/>
      </w:docPartPr>
      <w:docPartBody>
        <w:p w:rsidR="00062AA5" w:rsidRDefault="00555607" w:rsidP="00555607">
          <w:pPr>
            <w:pStyle w:val="98580D9C4F7B44328EF35D64F409DF8E"/>
          </w:pPr>
          <w:r w:rsidRPr="00F54C26">
            <w:rPr>
              <w:rStyle w:val="PlaceholderText"/>
              <w:rFonts w:cstheme="minorHAnsi"/>
              <w:i/>
              <w:iCs/>
              <w:sz w:val="20"/>
              <w:highlight w:val="lightGray"/>
            </w:rPr>
            <w:t>Click or tap here to enter text.</w:t>
          </w:r>
        </w:p>
      </w:docPartBody>
    </w:docPart>
    <w:docPart>
      <w:docPartPr>
        <w:name w:val="4D0BA3B0BBCB49B093CDD8E771AC6F16"/>
        <w:category>
          <w:name w:val="General"/>
          <w:gallery w:val="placeholder"/>
        </w:category>
        <w:types>
          <w:type w:val="bbPlcHdr"/>
        </w:types>
        <w:behaviors>
          <w:behavior w:val="content"/>
        </w:behaviors>
        <w:guid w:val="{D57106BE-918E-4605-A1A5-814B693C7336}"/>
      </w:docPartPr>
      <w:docPartBody>
        <w:p w:rsidR="00062AA5" w:rsidRDefault="00555607" w:rsidP="00555607">
          <w:pPr>
            <w:pStyle w:val="4D0BA3B0BBCB49B093CDD8E771AC6F16"/>
          </w:pPr>
          <w:r w:rsidRPr="00F54C26">
            <w:rPr>
              <w:rStyle w:val="PlaceholderText"/>
              <w:rFonts w:cstheme="minorHAnsi"/>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BA"/>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Unicode MS">
    <w:panose1 w:val="020B0604020202020204"/>
    <w:charset w:val="00"/>
    <w:family w:val="roman"/>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BA"/>
    <w:family w:val="swiss"/>
    <w:pitch w:val="variable"/>
    <w:sig w:usb0="E4002EFF" w:usb1="C000E47F" w:usb2="00000009" w:usb3="00000000" w:csb0="000001FF" w:csb1="00000000"/>
  </w:font>
  <w:font w:name="Tahoma">
    <w:panose1 w:val="020B0604030504040204"/>
    <w:charset w:val="BA"/>
    <w:family w:val="swiss"/>
    <w:pitch w:val="variable"/>
    <w:sig w:usb0="E1002EFF" w:usb1="C000605B" w:usb2="00000029" w:usb3="00000000" w:csb0="000101FF" w:csb1="00000000"/>
  </w:font>
  <w:font w:name="TimesLT">
    <w:altName w:val="Times New Roman"/>
    <w:charset w:val="BA"/>
    <w:family w:val="roman"/>
    <w:pitch w:val="variable"/>
    <w:sig w:usb0="00000001" w:usb1="00000000" w:usb2="00000000" w:usb3="00000000" w:csb0="0000009F" w:csb1="00000000"/>
  </w:font>
  <w:font w:name="Polo">
    <w:altName w:val="Courier New"/>
    <w:charset w:val="00"/>
    <w:family w:val="auto"/>
    <w:pitch w:val="variable"/>
    <w:sig w:usb0="800000AF" w:usb1="0000205B" w:usb2="00000000" w:usb3="00000000" w:csb0="00000093" w:csb1="00000000"/>
  </w:font>
  <w:font w:name="Arial">
    <w:panose1 w:val="020B0604020202020204"/>
    <w:charset w:val="BA"/>
    <w:family w:val="swiss"/>
    <w:pitch w:val="variable"/>
    <w:sig w:usb0="E0002EFF" w:usb1="C000785B" w:usb2="00000009" w:usb3="00000000" w:csb0="000001FF" w:csb1="00000000"/>
  </w:font>
  <w:font w:name="Museo Sans For Dell 300">
    <w:altName w:val="Arial"/>
    <w:panose1 w:val="00000000000000000000"/>
    <w:charset w:val="00"/>
    <w:family w:val="swiss"/>
    <w:notTrueType/>
    <w:pitch w:val="default"/>
    <w:sig w:usb0="00000003" w:usb1="00000000" w:usb2="00000000" w:usb3="00000000" w:csb0="00000001" w:csb1="00000000"/>
  </w:font>
  <w:font w:name="Mangal">
    <w:panose1 w:val="00000400000000000000"/>
    <w:charset w:val="00"/>
    <w:family w:val="roman"/>
    <w:pitch w:val="variable"/>
    <w:sig w:usb0="00008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BA"/>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720"/>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B5835"/>
    <w:rsid w:val="0000190F"/>
    <w:rsid w:val="00014869"/>
    <w:rsid w:val="0004417B"/>
    <w:rsid w:val="00062AA5"/>
    <w:rsid w:val="00081F5A"/>
    <w:rsid w:val="000E18B3"/>
    <w:rsid w:val="000F7A4A"/>
    <w:rsid w:val="00147891"/>
    <w:rsid w:val="00151A2A"/>
    <w:rsid w:val="00165B45"/>
    <w:rsid w:val="001954E3"/>
    <w:rsid w:val="001A0F09"/>
    <w:rsid w:val="001B76E1"/>
    <w:rsid w:val="001C451D"/>
    <w:rsid w:val="001E6EF1"/>
    <w:rsid w:val="00235B21"/>
    <w:rsid w:val="00270E10"/>
    <w:rsid w:val="00286382"/>
    <w:rsid w:val="0029198A"/>
    <w:rsid w:val="00293A89"/>
    <w:rsid w:val="002A2961"/>
    <w:rsid w:val="002A46D9"/>
    <w:rsid w:val="002A7E66"/>
    <w:rsid w:val="002B4253"/>
    <w:rsid w:val="002B77CC"/>
    <w:rsid w:val="002D6BBE"/>
    <w:rsid w:val="00322841"/>
    <w:rsid w:val="003273D4"/>
    <w:rsid w:val="00340FE2"/>
    <w:rsid w:val="00354338"/>
    <w:rsid w:val="00373985"/>
    <w:rsid w:val="003A4104"/>
    <w:rsid w:val="003A4EA5"/>
    <w:rsid w:val="003B6E5B"/>
    <w:rsid w:val="003D2D4C"/>
    <w:rsid w:val="003D6CD1"/>
    <w:rsid w:val="004102B8"/>
    <w:rsid w:val="004206AF"/>
    <w:rsid w:val="0042649B"/>
    <w:rsid w:val="00435FB7"/>
    <w:rsid w:val="004539FE"/>
    <w:rsid w:val="00466A53"/>
    <w:rsid w:val="00472ED3"/>
    <w:rsid w:val="0049050A"/>
    <w:rsid w:val="004A2D3F"/>
    <w:rsid w:val="004D7884"/>
    <w:rsid w:val="004E3E7A"/>
    <w:rsid w:val="004F0065"/>
    <w:rsid w:val="00507B6E"/>
    <w:rsid w:val="00521469"/>
    <w:rsid w:val="005271DD"/>
    <w:rsid w:val="00555607"/>
    <w:rsid w:val="00555727"/>
    <w:rsid w:val="00586112"/>
    <w:rsid w:val="005A151F"/>
    <w:rsid w:val="005E6BC1"/>
    <w:rsid w:val="005E6E16"/>
    <w:rsid w:val="00645D34"/>
    <w:rsid w:val="00660049"/>
    <w:rsid w:val="00674664"/>
    <w:rsid w:val="006A66F6"/>
    <w:rsid w:val="006C2D4B"/>
    <w:rsid w:val="006C36E8"/>
    <w:rsid w:val="006F6AFA"/>
    <w:rsid w:val="0070157B"/>
    <w:rsid w:val="00741FEB"/>
    <w:rsid w:val="007464F7"/>
    <w:rsid w:val="00754C31"/>
    <w:rsid w:val="007745F1"/>
    <w:rsid w:val="00793C53"/>
    <w:rsid w:val="007B7A19"/>
    <w:rsid w:val="007C264F"/>
    <w:rsid w:val="007E7168"/>
    <w:rsid w:val="0080307B"/>
    <w:rsid w:val="00805C21"/>
    <w:rsid w:val="00816888"/>
    <w:rsid w:val="00863856"/>
    <w:rsid w:val="008768A3"/>
    <w:rsid w:val="00877CEE"/>
    <w:rsid w:val="008C229D"/>
    <w:rsid w:val="008C3BAB"/>
    <w:rsid w:val="008D3F3D"/>
    <w:rsid w:val="0090068A"/>
    <w:rsid w:val="00901270"/>
    <w:rsid w:val="00932F3A"/>
    <w:rsid w:val="0093356A"/>
    <w:rsid w:val="009378CE"/>
    <w:rsid w:val="00951465"/>
    <w:rsid w:val="00961351"/>
    <w:rsid w:val="009843B5"/>
    <w:rsid w:val="00985C83"/>
    <w:rsid w:val="00986975"/>
    <w:rsid w:val="009C525F"/>
    <w:rsid w:val="009D2E54"/>
    <w:rsid w:val="00A068E1"/>
    <w:rsid w:val="00A06EA4"/>
    <w:rsid w:val="00A13F92"/>
    <w:rsid w:val="00A14241"/>
    <w:rsid w:val="00A23804"/>
    <w:rsid w:val="00A507F7"/>
    <w:rsid w:val="00A56BDA"/>
    <w:rsid w:val="00AC4FFA"/>
    <w:rsid w:val="00AC68AF"/>
    <w:rsid w:val="00AC79C4"/>
    <w:rsid w:val="00AF117E"/>
    <w:rsid w:val="00B34EE7"/>
    <w:rsid w:val="00B70451"/>
    <w:rsid w:val="00B77ED6"/>
    <w:rsid w:val="00BA3796"/>
    <w:rsid w:val="00BB44DF"/>
    <w:rsid w:val="00BF12C9"/>
    <w:rsid w:val="00C05036"/>
    <w:rsid w:val="00C14A70"/>
    <w:rsid w:val="00C1513D"/>
    <w:rsid w:val="00C257CA"/>
    <w:rsid w:val="00C35114"/>
    <w:rsid w:val="00C64829"/>
    <w:rsid w:val="00C71E8B"/>
    <w:rsid w:val="00CA52EB"/>
    <w:rsid w:val="00CB7E92"/>
    <w:rsid w:val="00CC4CDE"/>
    <w:rsid w:val="00D301BE"/>
    <w:rsid w:val="00D3671F"/>
    <w:rsid w:val="00D47081"/>
    <w:rsid w:val="00DB5835"/>
    <w:rsid w:val="00DC7F26"/>
    <w:rsid w:val="00DD7605"/>
    <w:rsid w:val="00E03FCE"/>
    <w:rsid w:val="00E27210"/>
    <w:rsid w:val="00E34D2A"/>
    <w:rsid w:val="00E55E00"/>
    <w:rsid w:val="00E63FA2"/>
    <w:rsid w:val="00EA1B70"/>
    <w:rsid w:val="00EA77AB"/>
    <w:rsid w:val="00ED00CF"/>
    <w:rsid w:val="00EF134E"/>
    <w:rsid w:val="00F03E5A"/>
    <w:rsid w:val="00F14167"/>
    <w:rsid w:val="00F62B3B"/>
    <w:rsid w:val="00F677D3"/>
    <w:rsid w:val="00F74A50"/>
    <w:rsid w:val="00FA1336"/>
    <w:rsid w:val="00FA7E17"/>
    <w:rsid w:val="00FD37D3"/>
    <w:rsid w:val="00FD7C30"/>
    <w:rsid w:val="00FE37E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rsid w:val="009843B5"/>
    <w:rPr>
      <w:color w:val="808080"/>
    </w:rPr>
  </w:style>
  <w:style w:type="paragraph" w:customStyle="1" w:styleId="F10663ABD1034CDAB4131A5DA0F085EC">
    <w:name w:val="F10663ABD1034CDAB4131A5DA0F085EC"/>
    <w:rsid w:val="008D3F3D"/>
    <w:rPr>
      <w:lang w:val="lt-LT" w:eastAsia="lt-LT"/>
    </w:rPr>
  </w:style>
  <w:style w:type="paragraph" w:customStyle="1" w:styleId="4DCF8241147C4372B2798B6B5148821A9">
    <w:name w:val="4DCF8241147C4372B2798B6B5148821A9"/>
    <w:rsid w:val="00C71E8B"/>
    <w:pPr>
      <w:suppressAutoHyphens/>
      <w:autoSpaceDN w:val="0"/>
      <w:spacing w:after="0" w:line="240" w:lineRule="auto"/>
      <w:textAlignment w:val="baseline"/>
    </w:pPr>
    <w:rPr>
      <w:rFonts w:ascii="Times New Roman" w:eastAsia="Times New Roman" w:hAnsi="Times New Roman" w:cs="Times New Roman"/>
      <w:sz w:val="24"/>
      <w:szCs w:val="20"/>
      <w:lang w:val="lt-LT" w:eastAsia="lt-LT"/>
    </w:rPr>
  </w:style>
  <w:style w:type="paragraph" w:customStyle="1" w:styleId="5B1A2BD311D64637AB9D425271F6D03E9">
    <w:name w:val="5B1A2BD311D64637AB9D425271F6D03E9"/>
    <w:rsid w:val="00C71E8B"/>
    <w:pPr>
      <w:suppressAutoHyphens/>
      <w:autoSpaceDN w:val="0"/>
      <w:spacing w:after="0" w:line="240" w:lineRule="auto"/>
      <w:textAlignment w:val="baseline"/>
    </w:pPr>
    <w:rPr>
      <w:rFonts w:ascii="Times New Roman" w:eastAsia="Times New Roman" w:hAnsi="Times New Roman" w:cs="Times New Roman"/>
      <w:sz w:val="24"/>
      <w:szCs w:val="20"/>
      <w:lang w:val="lt-LT" w:eastAsia="lt-LT"/>
    </w:rPr>
  </w:style>
  <w:style w:type="paragraph" w:customStyle="1" w:styleId="09B98F53063F436EA10F62293D1202D02">
    <w:name w:val="09B98F53063F436EA10F62293D1202D02"/>
    <w:rsid w:val="00C71E8B"/>
    <w:pPr>
      <w:suppressAutoHyphens/>
      <w:autoSpaceDN w:val="0"/>
      <w:spacing w:after="0" w:line="240" w:lineRule="auto"/>
      <w:textAlignment w:val="baseline"/>
    </w:pPr>
    <w:rPr>
      <w:rFonts w:ascii="Times New Roman" w:eastAsia="Times New Roman" w:hAnsi="Times New Roman" w:cs="Times New Roman"/>
      <w:sz w:val="24"/>
      <w:szCs w:val="20"/>
      <w:lang w:val="lt-LT" w:eastAsia="lt-LT"/>
    </w:rPr>
  </w:style>
  <w:style w:type="paragraph" w:customStyle="1" w:styleId="CEA7BB789C3346908C1815804A511B5B9">
    <w:name w:val="CEA7BB789C3346908C1815804A511B5B9"/>
    <w:rsid w:val="00C71E8B"/>
    <w:pPr>
      <w:suppressAutoHyphens/>
      <w:autoSpaceDN w:val="0"/>
      <w:spacing w:after="0" w:line="240" w:lineRule="auto"/>
      <w:textAlignment w:val="baseline"/>
    </w:pPr>
    <w:rPr>
      <w:rFonts w:ascii="Times New Roman" w:eastAsia="Times New Roman" w:hAnsi="Times New Roman" w:cs="Times New Roman"/>
      <w:sz w:val="24"/>
      <w:szCs w:val="20"/>
      <w:lang w:val="lt-LT" w:eastAsia="lt-LT"/>
    </w:rPr>
  </w:style>
  <w:style w:type="paragraph" w:customStyle="1" w:styleId="9AA49229ED41451E942E6CE69B5363AB9">
    <w:name w:val="9AA49229ED41451E942E6CE69B5363AB9"/>
    <w:rsid w:val="00C71E8B"/>
    <w:pPr>
      <w:suppressAutoHyphens/>
      <w:autoSpaceDN w:val="0"/>
      <w:spacing w:after="0" w:line="240" w:lineRule="auto"/>
      <w:textAlignment w:val="baseline"/>
    </w:pPr>
    <w:rPr>
      <w:rFonts w:ascii="Times New Roman" w:eastAsia="Times New Roman" w:hAnsi="Times New Roman" w:cs="Times New Roman"/>
      <w:sz w:val="24"/>
      <w:szCs w:val="20"/>
      <w:lang w:val="lt-LT" w:eastAsia="lt-LT"/>
    </w:rPr>
  </w:style>
  <w:style w:type="paragraph" w:customStyle="1" w:styleId="454E265BFD6E448EBCB05CC0C318F5C62">
    <w:name w:val="454E265BFD6E448EBCB05CC0C318F5C62"/>
    <w:rsid w:val="00C71E8B"/>
    <w:pPr>
      <w:suppressAutoHyphens/>
      <w:autoSpaceDN w:val="0"/>
      <w:spacing w:after="0" w:line="240" w:lineRule="auto"/>
      <w:textAlignment w:val="baseline"/>
    </w:pPr>
    <w:rPr>
      <w:rFonts w:ascii="Times New Roman" w:eastAsia="Times New Roman" w:hAnsi="Times New Roman" w:cs="Times New Roman"/>
      <w:sz w:val="24"/>
      <w:szCs w:val="20"/>
      <w:lang w:val="lt-LT" w:eastAsia="lt-LT"/>
    </w:rPr>
  </w:style>
  <w:style w:type="paragraph" w:customStyle="1" w:styleId="836DC7FA0FC6448A98D4476017C136882">
    <w:name w:val="836DC7FA0FC6448A98D4476017C136882"/>
    <w:rsid w:val="00C71E8B"/>
    <w:pPr>
      <w:suppressAutoHyphens/>
      <w:autoSpaceDN w:val="0"/>
      <w:spacing w:after="0" w:line="240" w:lineRule="auto"/>
      <w:textAlignment w:val="baseline"/>
    </w:pPr>
    <w:rPr>
      <w:rFonts w:ascii="Times New Roman" w:eastAsia="Times New Roman" w:hAnsi="Times New Roman" w:cs="Times New Roman"/>
      <w:sz w:val="24"/>
      <w:szCs w:val="20"/>
      <w:lang w:val="lt-LT" w:eastAsia="lt-LT"/>
    </w:rPr>
  </w:style>
  <w:style w:type="paragraph" w:customStyle="1" w:styleId="B5A075B88EDD47CBA86DDF8B29AEA459">
    <w:name w:val="B5A075B88EDD47CBA86DDF8B29AEA459"/>
    <w:rsid w:val="00555607"/>
    <w:rPr>
      <w:lang w:val="lt-LT" w:eastAsia="lt-LT"/>
    </w:rPr>
  </w:style>
  <w:style w:type="paragraph" w:customStyle="1" w:styleId="F0FD06E6E8DE403FB11D671FC3827942">
    <w:name w:val="F0FD06E6E8DE403FB11D671FC3827942"/>
    <w:rsid w:val="00555607"/>
    <w:rPr>
      <w:lang w:val="lt-LT" w:eastAsia="lt-LT"/>
    </w:rPr>
  </w:style>
  <w:style w:type="paragraph" w:customStyle="1" w:styleId="C9B5C53A9E7B4C3AB64F7A758373AB50">
    <w:name w:val="C9B5C53A9E7B4C3AB64F7A758373AB50"/>
    <w:rsid w:val="00555607"/>
    <w:rPr>
      <w:lang w:val="lt-LT" w:eastAsia="lt-LT"/>
    </w:rPr>
  </w:style>
  <w:style w:type="paragraph" w:customStyle="1" w:styleId="60D7681D975549F5A92DE84FA4448F93">
    <w:name w:val="60D7681D975549F5A92DE84FA4448F93"/>
    <w:rsid w:val="00555607"/>
    <w:rPr>
      <w:lang w:val="lt-LT" w:eastAsia="lt-LT"/>
    </w:rPr>
  </w:style>
  <w:style w:type="paragraph" w:customStyle="1" w:styleId="252406749B1549ACA0ECFE5A3FD65863">
    <w:name w:val="252406749B1549ACA0ECFE5A3FD65863"/>
    <w:rsid w:val="00555607"/>
    <w:rPr>
      <w:lang w:val="lt-LT" w:eastAsia="lt-LT"/>
    </w:rPr>
  </w:style>
  <w:style w:type="paragraph" w:customStyle="1" w:styleId="818C7BE31ECF4627B24EA7E0B7AE7E0B">
    <w:name w:val="818C7BE31ECF4627B24EA7E0B7AE7E0B"/>
    <w:rsid w:val="00555607"/>
    <w:rPr>
      <w:lang w:val="lt-LT" w:eastAsia="lt-LT"/>
    </w:rPr>
  </w:style>
  <w:style w:type="paragraph" w:customStyle="1" w:styleId="7969CAEE9880438BAB4BFB87B666A427">
    <w:name w:val="7969CAEE9880438BAB4BFB87B666A427"/>
    <w:rsid w:val="00555607"/>
    <w:rPr>
      <w:lang w:val="lt-LT" w:eastAsia="lt-LT"/>
    </w:rPr>
  </w:style>
  <w:style w:type="paragraph" w:customStyle="1" w:styleId="FAA67A84C1034BEB8D831A02B83FF83F">
    <w:name w:val="FAA67A84C1034BEB8D831A02B83FF83F"/>
    <w:rsid w:val="00555607"/>
    <w:rPr>
      <w:lang w:val="lt-LT" w:eastAsia="lt-LT"/>
    </w:rPr>
  </w:style>
  <w:style w:type="paragraph" w:customStyle="1" w:styleId="96D6DA1176684E0EA1036E229F073E46">
    <w:name w:val="96D6DA1176684E0EA1036E229F073E46"/>
    <w:rsid w:val="00555607"/>
    <w:rPr>
      <w:lang w:val="lt-LT" w:eastAsia="lt-LT"/>
    </w:rPr>
  </w:style>
  <w:style w:type="paragraph" w:customStyle="1" w:styleId="D783A6E4049443609931EB1BF6DA682B">
    <w:name w:val="D783A6E4049443609931EB1BF6DA682B"/>
    <w:rsid w:val="00555607"/>
    <w:rPr>
      <w:lang w:val="lt-LT" w:eastAsia="lt-LT"/>
    </w:rPr>
  </w:style>
  <w:style w:type="paragraph" w:customStyle="1" w:styleId="497ACC6D51E045FEA11C83CF2BEA5877">
    <w:name w:val="497ACC6D51E045FEA11C83CF2BEA5877"/>
    <w:rsid w:val="00555607"/>
    <w:rPr>
      <w:lang w:val="lt-LT" w:eastAsia="lt-LT"/>
    </w:rPr>
  </w:style>
  <w:style w:type="paragraph" w:customStyle="1" w:styleId="EC234A16E333476F8C0459968C813984">
    <w:name w:val="EC234A16E333476F8C0459968C813984"/>
    <w:rsid w:val="00555607"/>
    <w:rPr>
      <w:lang w:val="lt-LT" w:eastAsia="lt-LT"/>
    </w:rPr>
  </w:style>
  <w:style w:type="paragraph" w:customStyle="1" w:styleId="0B71AB34987243F5BD9741E748C9DB63">
    <w:name w:val="0B71AB34987243F5BD9741E748C9DB63"/>
    <w:rsid w:val="00555607"/>
    <w:rPr>
      <w:lang w:val="lt-LT" w:eastAsia="lt-LT"/>
    </w:rPr>
  </w:style>
  <w:style w:type="paragraph" w:customStyle="1" w:styleId="C67BBC8335114AEDBAFC821F7E671637">
    <w:name w:val="C67BBC8335114AEDBAFC821F7E671637"/>
    <w:rsid w:val="00555607"/>
    <w:rPr>
      <w:lang w:val="lt-LT" w:eastAsia="lt-LT"/>
    </w:rPr>
  </w:style>
  <w:style w:type="paragraph" w:customStyle="1" w:styleId="223C5D2280C44232BC952AFDD1A5757C">
    <w:name w:val="223C5D2280C44232BC952AFDD1A5757C"/>
    <w:rsid w:val="00555607"/>
    <w:rPr>
      <w:lang w:val="lt-LT" w:eastAsia="lt-LT"/>
    </w:rPr>
  </w:style>
  <w:style w:type="paragraph" w:customStyle="1" w:styleId="178D71C6D3DB4FB5835C1C617CEE9468">
    <w:name w:val="178D71C6D3DB4FB5835C1C617CEE9468"/>
    <w:rsid w:val="00555607"/>
    <w:rPr>
      <w:lang w:val="lt-LT" w:eastAsia="lt-LT"/>
    </w:rPr>
  </w:style>
  <w:style w:type="paragraph" w:customStyle="1" w:styleId="CA66B0B5D11342AEB2B8B5356190630A">
    <w:name w:val="CA66B0B5D11342AEB2B8B5356190630A"/>
    <w:rsid w:val="00555607"/>
    <w:rPr>
      <w:lang w:val="lt-LT" w:eastAsia="lt-LT"/>
    </w:rPr>
  </w:style>
  <w:style w:type="paragraph" w:customStyle="1" w:styleId="9A1C71E0845B4D02BA8EDB71C98F3BED">
    <w:name w:val="9A1C71E0845B4D02BA8EDB71C98F3BED"/>
    <w:rsid w:val="00555607"/>
    <w:rPr>
      <w:lang w:val="lt-LT" w:eastAsia="lt-LT"/>
    </w:rPr>
  </w:style>
  <w:style w:type="paragraph" w:customStyle="1" w:styleId="D5E99BCE25FC4EF3AC499024A7EA40D0">
    <w:name w:val="D5E99BCE25FC4EF3AC499024A7EA40D0"/>
    <w:rsid w:val="00555607"/>
    <w:rPr>
      <w:lang w:val="lt-LT" w:eastAsia="lt-LT"/>
    </w:rPr>
  </w:style>
  <w:style w:type="paragraph" w:customStyle="1" w:styleId="98580D9C4F7B44328EF35D64F409DF8E">
    <w:name w:val="98580D9C4F7B44328EF35D64F409DF8E"/>
    <w:rsid w:val="00555607"/>
    <w:rPr>
      <w:lang w:val="lt-LT" w:eastAsia="lt-LT"/>
    </w:rPr>
  </w:style>
  <w:style w:type="paragraph" w:customStyle="1" w:styleId="4D0BA3B0BBCB49B093CDD8E771AC6F16">
    <w:name w:val="4D0BA3B0BBCB49B093CDD8E771AC6F16"/>
    <w:rsid w:val="00555607"/>
    <w:rPr>
      <w:lang w:val="lt-LT" w:eastAsia="lt-LT"/>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7A7A65A56BFDA479D5D9DACD6F00B3A" ma:contentTypeVersion="16" ma:contentTypeDescription="Create a new document." ma:contentTypeScope="" ma:versionID="7ee2ca8247d42846f2bfcec5fc330251">
  <xsd:schema xmlns:xsd="http://www.w3.org/2001/XMLSchema" xmlns:xs="http://www.w3.org/2001/XMLSchema" xmlns:p="http://schemas.microsoft.com/office/2006/metadata/properties" xmlns:ns2="1d2c86bf-6c25-4f3a-a5b0-38f240fccaeb" xmlns:ns3="ce753e65-d9c7-4495-9f84-551972063ece" targetNamespace="http://schemas.microsoft.com/office/2006/metadata/properties" ma:root="true" ma:fieldsID="e741ec70d69bf2bfa0c4e383c5356add" ns2:_="" ns3:_="">
    <xsd:import namespace="1d2c86bf-6c25-4f3a-a5b0-38f240fccaeb"/>
    <xsd:import namespace="ce753e65-d9c7-4495-9f84-551972063ece"/>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ServiceAutoKeyPoints" minOccurs="0"/>
                <xsd:element ref="ns2:MediaServiceKeyPoint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d2c86bf-6c25-4f3a-a5b0-38f240fcca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42b345c9-fbff-4881-8138-0e26af7d90c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e753e65-d9c7-4495-9f84-551972063ece"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fd303770-21d3-4500-9746-963c0d425523}" ma:internalName="TaxCatchAll" ma:showField="CatchAllData" ma:web="ce753e65-d9c7-4495-9f84-551972063ec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1d2c86bf-6c25-4f3a-a5b0-38f240fccaeb">
      <Terms xmlns="http://schemas.microsoft.com/office/infopath/2007/PartnerControls"/>
    </lcf76f155ced4ddcb4097134ff3c332f>
    <TaxCatchAll xmlns="ce753e65-d9c7-4495-9f84-551972063ece" xsi:nil="true"/>
  </documentManagement>
</p:properties>
</file>

<file path=customXml/itemProps1.xml><?xml version="1.0" encoding="utf-8"?>
<ds:datastoreItem xmlns:ds="http://schemas.openxmlformats.org/officeDocument/2006/customXml" ds:itemID="{0A434B5E-049F-4448-BC75-E58E53397B1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d2c86bf-6c25-4f3a-a5b0-38f240fccaeb"/>
    <ds:schemaRef ds:uri="ce753e65-d9c7-4495-9f84-551972063ec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EB97D6B-2CD1-4A28-BC45-9E3509D14CCB}">
  <ds:schemaRefs>
    <ds:schemaRef ds:uri="http://schemas.microsoft.com/sharepoint/v3/contenttype/forms"/>
  </ds:schemaRefs>
</ds:datastoreItem>
</file>

<file path=customXml/itemProps3.xml><?xml version="1.0" encoding="utf-8"?>
<ds:datastoreItem xmlns:ds="http://schemas.openxmlformats.org/officeDocument/2006/customXml" ds:itemID="{C1D1C8DC-A526-42D0-A451-3F9679473C5B}">
  <ds:schemaRefs>
    <ds:schemaRef ds:uri="http://schemas.openxmlformats.org/officeDocument/2006/bibliography"/>
  </ds:schemaRefs>
</ds:datastoreItem>
</file>

<file path=customXml/itemProps4.xml><?xml version="1.0" encoding="utf-8"?>
<ds:datastoreItem xmlns:ds="http://schemas.openxmlformats.org/officeDocument/2006/customXml" ds:itemID="{7CE2153F-866F-4E33-93BC-ABD2FD15E6AC}">
  <ds:schemaRefs>
    <ds:schemaRef ds:uri="http://schemas.microsoft.com/office/2006/metadata/properties"/>
    <ds:schemaRef ds:uri="http://schemas.microsoft.com/office/infopath/2007/PartnerControls"/>
    <ds:schemaRef ds:uri="1d2c86bf-6c25-4f3a-a5b0-38f240fccaeb"/>
    <ds:schemaRef ds:uri="ce753e65-d9c7-4495-9f84-551972063ece"/>
  </ds:schemaRefs>
</ds:datastoreItem>
</file>

<file path=docMetadata/LabelInfo.xml><?xml version="1.0" encoding="utf-8"?>
<clbl:labelList xmlns:clbl="http://schemas.microsoft.com/office/2020/mipLabelMetadata">
  <clbl:label id="{25d43cbe-1d34-4aee-b177-a8008a220178}" enabled="1" method="Privileged" siteId="{e54289c6-b630-4215-acc5-57eec01212d6}" removed="0"/>
</clbl:labelList>
</file>

<file path=docProps/app.xml><?xml version="1.0" encoding="utf-8"?>
<Properties xmlns="http://schemas.openxmlformats.org/officeDocument/2006/extended-properties" xmlns:vt="http://schemas.openxmlformats.org/officeDocument/2006/docPropsVTypes">
  <Template>Normal</Template>
  <TotalTime>21</TotalTime>
  <Pages>3</Pages>
  <Words>6312</Words>
  <Characters>3599</Characters>
  <Application>Microsoft Office Word</Application>
  <DocSecurity>0</DocSecurity>
  <Lines>29</Lines>
  <Paragraphs>19</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PATVIRTINTA</vt:lpstr>
      <vt:lpstr>PATVIRTINTA</vt:lpstr>
    </vt:vector>
  </TitlesOfParts>
  <Company/>
  <LinksUpToDate>false</LinksUpToDate>
  <CharactersWithSpaces>9892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PATVIRTINTA</dc:title>
  <dc:subject/>
  <dc:creator>Valdemar Kačanovskij</dc:creator>
  <cp:lastModifiedBy>Jolanta Šipkauskienė</cp:lastModifiedBy>
  <cp:revision>42</cp:revision>
  <cp:lastPrinted>2019-09-30T10:29:00Z</cp:lastPrinted>
  <dcterms:created xsi:type="dcterms:W3CDTF">2025-12-10T12:01:00Z</dcterms:created>
  <dcterms:modified xsi:type="dcterms:W3CDTF">2026-01-12T07:36:00Z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0x010100C7A7A65A56BFDA479D5D9DACD6F00B3A</vt:lpwstr>
  </property>
  <property fmtid="{D5CDD505-2E9C-101B-9397-08002B2CF9AE}" pid="3" name="_dlc_DocIdItemGuid">
    <vt:lpwstr>db715632-b591-4d7c-b5ad-8d169c749fe8</vt:lpwstr>
  </property>
  <property fmtid="{D5CDD505-2E9C-101B-9397-08002B2CF9AE}" pid="4" name="MSIP_Label_2fd44ff5-8724-42e2-ac93-e5c51de48168_Enabled">
    <vt:lpwstr>True</vt:lpwstr>
  </property>
  <property fmtid="{D5CDD505-2E9C-101B-9397-08002B2CF9AE}" pid="5" name="MSIP_Label_2fd44ff5-8724-42e2-ac93-e5c51de48168_SiteId">
    <vt:lpwstr>7b57a281-653b-4ffd-80ff-384d2e8479d7</vt:lpwstr>
  </property>
  <property fmtid="{D5CDD505-2E9C-101B-9397-08002B2CF9AE}" pid="6" name="MSIP_Label_2fd44ff5-8724-42e2-ac93-e5c51de48168_Owner">
    <vt:lpwstr>renata.damanskyte@epsog.lt</vt:lpwstr>
  </property>
  <property fmtid="{D5CDD505-2E9C-101B-9397-08002B2CF9AE}" pid="7" name="MSIP_Label_2fd44ff5-8724-42e2-ac93-e5c51de48168_SetDate">
    <vt:lpwstr>2020-04-28T08:33:57.9367852Z</vt:lpwstr>
  </property>
  <property fmtid="{D5CDD505-2E9C-101B-9397-08002B2CF9AE}" pid="8" name="MSIP_Label_2fd44ff5-8724-42e2-ac93-e5c51de48168_Name">
    <vt:lpwstr>Vieša informacija</vt:lpwstr>
  </property>
  <property fmtid="{D5CDD505-2E9C-101B-9397-08002B2CF9AE}" pid="9" name="MSIP_Label_2fd44ff5-8724-42e2-ac93-e5c51de48168_Application">
    <vt:lpwstr>Microsoft Azure Information Protection</vt:lpwstr>
  </property>
  <property fmtid="{D5CDD505-2E9C-101B-9397-08002B2CF9AE}" pid="10" name="MSIP_Label_2fd44ff5-8724-42e2-ac93-e5c51de48168_ActionId">
    <vt:lpwstr>f4099bed-504c-4494-ac96-5e82e920b724</vt:lpwstr>
  </property>
  <property fmtid="{D5CDD505-2E9C-101B-9397-08002B2CF9AE}" pid="11" name="MSIP_Label_2fd44ff5-8724-42e2-ac93-e5c51de48168_Extended_MSFT_Method">
    <vt:lpwstr>Manual</vt:lpwstr>
  </property>
  <property fmtid="{D5CDD505-2E9C-101B-9397-08002B2CF9AE}" pid="12" name="MSIP_Label_75464948-aeeb-436c-a291-ab13687dc8ce_Enabled">
    <vt:lpwstr>true</vt:lpwstr>
  </property>
  <property fmtid="{D5CDD505-2E9C-101B-9397-08002B2CF9AE}" pid="13" name="MSIP_Label_75464948-aeeb-436c-a291-ab13687dc8ce_SetDate">
    <vt:lpwstr>2021-08-04T11:47:22Z</vt:lpwstr>
  </property>
  <property fmtid="{D5CDD505-2E9C-101B-9397-08002B2CF9AE}" pid="14" name="MSIP_Label_75464948-aeeb-436c-a291-ab13687dc8ce_Method">
    <vt:lpwstr>Standard</vt:lpwstr>
  </property>
  <property fmtid="{D5CDD505-2E9C-101B-9397-08002B2CF9AE}" pid="15" name="MSIP_Label_75464948-aeeb-436c-a291-ab13687dc8ce_Name">
    <vt:lpwstr>Internal</vt:lpwstr>
  </property>
  <property fmtid="{D5CDD505-2E9C-101B-9397-08002B2CF9AE}" pid="16" name="MSIP_Label_75464948-aeeb-436c-a291-ab13687dc8ce_SiteId">
    <vt:lpwstr>e54289c6-b630-4215-acc5-57eec01212d6</vt:lpwstr>
  </property>
  <property fmtid="{D5CDD505-2E9C-101B-9397-08002B2CF9AE}" pid="17" name="MSIP_Label_75464948-aeeb-436c-a291-ab13687dc8ce_ActionId">
    <vt:lpwstr>10f27afa-20d1-48a5-8dd0-da7c4986f7ea</vt:lpwstr>
  </property>
  <property fmtid="{D5CDD505-2E9C-101B-9397-08002B2CF9AE}" pid="18" name="MSIP_Label_75464948-aeeb-436c-a291-ab13687dc8ce_ContentBits">
    <vt:lpwstr>0</vt:lpwstr>
  </property>
  <property fmtid="{D5CDD505-2E9C-101B-9397-08002B2CF9AE}" pid="19" name="MediaServiceImageTags">
    <vt:lpwstr/>
  </property>
</Properties>
</file>